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264FF" w14:textId="77777777" w:rsidR="00006447" w:rsidRPr="00C6652C" w:rsidRDefault="00006447" w:rsidP="00006447">
      <w:pPr>
        <w:spacing w:after="0" w:line="168" w:lineRule="auto"/>
        <w:rPr>
          <w:rFonts w:ascii="Calibri" w:eastAsia="Times New Roman" w:hAnsi="Calibri" w:cs="Calibri"/>
          <w:sz w:val="24"/>
          <w:szCs w:val="24"/>
          <w:lang w:eastAsia="de-DE"/>
        </w:rPr>
      </w:pPr>
    </w:p>
    <w:p w14:paraId="3C593E1D" w14:textId="77777777" w:rsidR="00006447" w:rsidRPr="006958A7" w:rsidRDefault="00006447" w:rsidP="00006447">
      <w:pPr>
        <w:keepNext/>
        <w:spacing w:after="0" w:line="360" w:lineRule="auto"/>
        <w:ind w:firstLine="708"/>
        <w:jc w:val="center"/>
        <w:outlineLvl w:val="2"/>
        <w:rPr>
          <w:rFonts w:ascii="Calibri" w:eastAsia="Times New Roman" w:hAnsi="Calibri" w:cs="Calibri"/>
          <w:b/>
          <w:bCs/>
          <w:i/>
          <w:sz w:val="28"/>
          <w:szCs w:val="24"/>
          <w:bdr w:val="none" w:sz="0" w:space="0" w:color="auto" w:frame="1"/>
          <w:lang w:eastAsia="de-DE"/>
        </w:rPr>
      </w:pPr>
      <w:bookmarkStart w:id="0" w:name="_Hlk20477180"/>
      <w:r w:rsidRPr="006958A7">
        <w:rPr>
          <w:rFonts w:ascii="Calibri" w:eastAsia="Times New Roman" w:hAnsi="Calibri" w:cs="Calibri"/>
          <w:b/>
          <w:bCs/>
          <w:iCs/>
          <w:sz w:val="28"/>
          <w:szCs w:val="24"/>
          <w:bdr w:val="none" w:sz="0" w:space="0" w:color="auto" w:frame="1"/>
          <w:lang w:eastAsia="de-DE"/>
        </w:rPr>
        <w:t>Gracie Gardner:</w:t>
      </w:r>
      <w:r w:rsidRPr="006958A7">
        <w:rPr>
          <w:rFonts w:ascii="Calibri" w:eastAsia="Times New Roman" w:hAnsi="Calibri" w:cs="Calibri"/>
          <w:b/>
          <w:bCs/>
          <w:i/>
          <w:sz w:val="28"/>
          <w:szCs w:val="24"/>
          <w:bdr w:val="none" w:sz="0" w:space="0" w:color="auto" w:frame="1"/>
          <w:lang w:eastAsia="de-DE"/>
        </w:rPr>
        <w:t xml:space="preserve"> Pussy Sludge </w:t>
      </w:r>
    </w:p>
    <w:p w14:paraId="46B0B035" w14:textId="77777777" w:rsidR="00006447" w:rsidRPr="00C6652C" w:rsidRDefault="00006447" w:rsidP="00006447">
      <w:pPr>
        <w:keepNext/>
        <w:spacing w:after="0" w:line="360" w:lineRule="auto"/>
        <w:ind w:firstLine="708"/>
        <w:jc w:val="center"/>
        <w:outlineLvl w:val="2"/>
        <w:rPr>
          <w:rFonts w:ascii="Calibri" w:eastAsia="Times New Roman" w:hAnsi="Calibri" w:cs="Calibri"/>
          <w:b/>
          <w:bCs/>
          <w:i/>
          <w:iCs/>
          <w:sz w:val="28"/>
          <w:szCs w:val="24"/>
          <w:lang w:eastAsia="de-DE"/>
        </w:rPr>
      </w:pPr>
      <w:r>
        <w:rPr>
          <w:rFonts w:ascii="Calibri" w:eastAsia="Times New Roman" w:hAnsi="Calibri" w:cs="Calibri"/>
          <w:b/>
          <w:bCs/>
          <w:sz w:val="28"/>
          <w:szCs w:val="24"/>
          <w:lang w:eastAsia="de-DE"/>
        </w:rPr>
        <w:t xml:space="preserve">in der Regie von </w:t>
      </w:r>
      <w:r>
        <w:rPr>
          <w:rFonts w:eastAsia="Times New Roman" w:cstheme="minorHAnsi"/>
          <w:b/>
          <w:bCs/>
          <w:color w:val="000000"/>
          <w:sz w:val="28"/>
          <w:szCs w:val="28"/>
          <w:lang w:eastAsia="de-DE"/>
        </w:rPr>
        <w:t>Mirjam Loibl</w:t>
      </w:r>
    </w:p>
    <w:p w14:paraId="0364BAA6" w14:textId="77777777" w:rsidR="00006447" w:rsidRPr="00C6652C" w:rsidRDefault="00006447" w:rsidP="00006447">
      <w:pPr>
        <w:keepNext/>
        <w:spacing w:after="0" w:line="360" w:lineRule="auto"/>
        <w:ind w:firstLine="708"/>
        <w:jc w:val="center"/>
        <w:outlineLvl w:val="2"/>
        <w:rPr>
          <w:rFonts w:ascii="Calibri" w:eastAsia="Times New Roman" w:hAnsi="Calibri" w:cs="Calibri"/>
          <w:b/>
          <w:bCs/>
          <w:iCs/>
          <w:sz w:val="28"/>
          <w:szCs w:val="24"/>
          <w:lang w:eastAsia="de-DE"/>
        </w:rPr>
      </w:pPr>
      <w:r w:rsidRPr="00C6652C">
        <w:rPr>
          <w:rFonts w:ascii="Calibri" w:eastAsia="Times New Roman" w:hAnsi="Calibri" w:cs="Calibri"/>
          <w:b/>
          <w:bCs/>
          <w:sz w:val="28"/>
          <w:szCs w:val="24"/>
          <w:lang w:eastAsia="de-DE"/>
        </w:rPr>
        <w:t xml:space="preserve"> </w:t>
      </w:r>
    </w:p>
    <w:p w14:paraId="4A591A2B" w14:textId="77777777" w:rsidR="00006447" w:rsidRDefault="00006447" w:rsidP="00006447">
      <w:pPr>
        <w:numPr>
          <w:ilvl w:val="0"/>
          <w:numId w:val="1"/>
        </w:numPr>
        <w:spacing w:after="0" w:line="300" w:lineRule="auto"/>
        <w:ind w:left="1077"/>
        <w:jc w:val="both"/>
        <w:rPr>
          <w:rFonts w:ascii="Calibri" w:eastAsia="Times New Roman" w:hAnsi="Calibri" w:cs="Calibri"/>
          <w:sz w:val="24"/>
          <w:szCs w:val="24"/>
          <w:lang w:eastAsia="de-DE"/>
        </w:rPr>
      </w:pPr>
      <w:r w:rsidRPr="00AE6264">
        <w:rPr>
          <w:rFonts w:ascii="Calibri" w:eastAsia="Times New Roman" w:hAnsi="Calibri" w:cs="Calibri"/>
          <w:sz w:val="24"/>
          <w:szCs w:val="24"/>
          <w:lang w:eastAsia="de-DE"/>
        </w:rPr>
        <w:t>Informationen zu</w:t>
      </w:r>
      <w:r>
        <w:rPr>
          <w:rFonts w:ascii="Calibri" w:eastAsia="Times New Roman" w:hAnsi="Calibri" w:cs="Calibri"/>
          <w:sz w:val="24"/>
          <w:szCs w:val="24"/>
          <w:lang w:eastAsia="de-DE"/>
        </w:rPr>
        <w:t>r</w:t>
      </w:r>
      <w:r w:rsidRPr="00AE6264">
        <w:rPr>
          <w:rFonts w:ascii="Calibri" w:eastAsia="Times New Roman" w:hAnsi="Calibri" w:cs="Calibri"/>
          <w:sz w:val="24"/>
          <w:szCs w:val="24"/>
          <w:lang w:eastAsia="de-DE"/>
        </w:rPr>
        <w:t xml:space="preserve"> Autor</w:t>
      </w:r>
      <w:r>
        <w:rPr>
          <w:rFonts w:ascii="Calibri" w:eastAsia="Times New Roman" w:hAnsi="Calibri" w:cs="Calibri"/>
          <w:sz w:val="24"/>
          <w:szCs w:val="24"/>
          <w:lang w:eastAsia="de-DE"/>
        </w:rPr>
        <w:t>in</w:t>
      </w:r>
      <w:r w:rsidRPr="00AE6264">
        <w:rPr>
          <w:rFonts w:ascii="Calibri" w:eastAsia="Times New Roman" w:hAnsi="Calibri" w:cs="Calibri"/>
          <w:sz w:val="24"/>
          <w:szCs w:val="24"/>
          <w:lang w:eastAsia="de-DE"/>
        </w:rPr>
        <w:t xml:space="preserve"> </w:t>
      </w:r>
      <w:r>
        <w:rPr>
          <w:rFonts w:ascii="Calibri" w:eastAsia="Times New Roman" w:hAnsi="Calibri" w:cs="Calibri"/>
          <w:sz w:val="24"/>
          <w:szCs w:val="24"/>
          <w:lang w:eastAsia="de-DE"/>
        </w:rPr>
        <w:t>und zur Regisseurin</w:t>
      </w:r>
    </w:p>
    <w:p w14:paraId="574DAF5F" w14:textId="77777777" w:rsidR="00006447" w:rsidRPr="00252E04" w:rsidRDefault="00006447" w:rsidP="00006447">
      <w:pPr>
        <w:numPr>
          <w:ilvl w:val="0"/>
          <w:numId w:val="1"/>
        </w:numPr>
        <w:spacing w:after="0" w:line="300" w:lineRule="auto"/>
        <w:ind w:left="1077"/>
        <w:jc w:val="both"/>
        <w:rPr>
          <w:rFonts w:ascii="Calibri" w:eastAsia="Times New Roman" w:hAnsi="Calibri" w:cs="Calibri"/>
          <w:sz w:val="24"/>
          <w:szCs w:val="24"/>
          <w:lang w:eastAsia="de-DE"/>
        </w:rPr>
      </w:pPr>
      <w:r w:rsidRPr="00252E04">
        <w:rPr>
          <w:rFonts w:ascii="Calibri" w:eastAsia="Times New Roman" w:hAnsi="Calibri" w:cs="Calibri"/>
          <w:i/>
          <w:iCs/>
          <w:sz w:val="24"/>
          <w:szCs w:val="24"/>
          <w:lang w:eastAsia="de-DE"/>
        </w:rPr>
        <w:t xml:space="preserve">Pussy Sludge – </w:t>
      </w:r>
      <w:r w:rsidRPr="00252E04">
        <w:rPr>
          <w:rFonts w:ascii="Calibri" w:eastAsia="Times New Roman" w:hAnsi="Calibri" w:cs="Calibri"/>
          <w:sz w:val="24"/>
          <w:szCs w:val="24"/>
          <w:lang w:eastAsia="de-DE"/>
        </w:rPr>
        <w:t>zum Stück und zur Inszenierung</w:t>
      </w:r>
    </w:p>
    <w:p w14:paraId="5A4DC1DA" w14:textId="77777777" w:rsidR="00006447" w:rsidRDefault="00006447" w:rsidP="00006447">
      <w:pPr>
        <w:pStyle w:val="Listenabsatz"/>
        <w:numPr>
          <w:ilvl w:val="0"/>
          <w:numId w:val="25"/>
        </w:numPr>
        <w:spacing w:after="0" w:line="300" w:lineRule="auto"/>
        <w:jc w:val="both"/>
        <w:rPr>
          <w:rFonts w:ascii="Calibri" w:eastAsia="Times New Roman" w:hAnsi="Calibri" w:cs="Calibri"/>
          <w:sz w:val="24"/>
          <w:szCs w:val="24"/>
          <w:lang w:eastAsia="de-DE"/>
        </w:rPr>
      </w:pPr>
      <w:r w:rsidRPr="00252E04">
        <w:rPr>
          <w:rFonts w:ascii="Calibri" w:eastAsia="Times New Roman" w:hAnsi="Calibri" w:cs="Calibri"/>
          <w:sz w:val="24"/>
          <w:szCs w:val="24"/>
          <w:lang w:eastAsia="de-DE"/>
        </w:rPr>
        <w:t xml:space="preserve">Handlung und </w:t>
      </w:r>
      <w:r>
        <w:rPr>
          <w:rFonts w:ascii="Calibri" w:eastAsia="Times New Roman" w:hAnsi="Calibri" w:cs="Calibri"/>
          <w:sz w:val="24"/>
          <w:szCs w:val="24"/>
          <w:lang w:eastAsia="de-DE"/>
        </w:rPr>
        <w:t>Handlungsort</w:t>
      </w:r>
    </w:p>
    <w:p w14:paraId="7412A913" w14:textId="77777777" w:rsidR="00006447" w:rsidRDefault="00006447" w:rsidP="00006447">
      <w:pPr>
        <w:pStyle w:val="Listenabsatz"/>
        <w:numPr>
          <w:ilvl w:val="0"/>
          <w:numId w:val="25"/>
        </w:numPr>
        <w:spacing w:after="0" w:line="300" w:lineRule="auto"/>
        <w:jc w:val="both"/>
        <w:rPr>
          <w:rFonts w:ascii="Calibri" w:eastAsia="Times New Roman" w:hAnsi="Calibri" w:cs="Calibri"/>
          <w:sz w:val="24"/>
          <w:szCs w:val="24"/>
          <w:lang w:eastAsia="de-DE"/>
        </w:rPr>
      </w:pPr>
      <w:r>
        <w:rPr>
          <w:rFonts w:ascii="Calibri" w:eastAsia="Times New Roman" w:hAnsi="Calibri" w:cs="Calibri"/>
          <w:sz w:val="24"/>
          <w:szCs w:val="24"/>
          <w:lang w:eastAsia="de-DE"/>
        </w:rPr>
        <w:t>Figuren</w:t>
      </w:r>
    </w:p>
    <w:p w14:paraId="0AED38CA" w14:textId="77777777" w:rsidR="00006447" w:rsidRDefault="00006447" w:rsidP="00006447">
      <w:pPr>
        <w:pStyle w:val="Listenabsatz"/>
        <w:numPr>
          <w:ilvl w:val="0"/>
          <w:numId w:val="25"/>
        </w:numPr>
        <w:spacing w:after="0" w:line="300" w:lineRule="auto"/>
        <w:jc w:val="both"/>
        <w:rPr>
          <w:rFonts w:ascii="Calibri" w:eastAsia="Times New Roman" w:hAnsi="Calibri" w:cs="Calibri"/>
          <w:sz w:val="24"/>
          <w:szCs w:val="24"/>
          <w:lang w:eastAsia="de-DE"/>
        </w:rPr>
      </w:pPr>
      <w:r>
        <w:rPr>
          <w:rFonts w:ascii="Calibri" w:eastAsia="Times New Roman" w:hAnsi="Calibri" w:cs="Calibri"/>
          <w:sz w:val="24"/>
          <w:szCs w:val="24"/>
          <w:lang w:eastAsia="de-DE"/>
        </w:rPr>
        <w:t>Form, Themen und Motive</w:t>
      </w:r>
    </w:p>
    <w:p w14:paraId="49A84CAA" w14:textId="77777777" w:rsidR="00006447" w:rsidRPr="00AE6264" w:rsidRDefault="00006447" w:rsidP="00006447">
      <w:pPr>
        <w:numPr>
          <w:ilvl w:val="0"/>
          <w:numId w:val="1"/>
        </w:numPr>
        <w:spacing w:after="0" w:line="300" w:lineRule="auto"/>
        <w:ind w:left="1077"/>
        <w:jc w:val="both"/>
        <w:rPr>
          <w:rFonts w:ascii="Calibri" w:eastAsia="Times New Roman" w:hAnsi="Calibri" w:cs="Calibri"/>
          <w:sz w:val="24"/>
          <w:szCs w:val="24"/>
          <w:lang w:eastAsia="de-DE"/>
        </w:rPr>
      </w:pPr>
      <w:r w:rsidRPr="00AE6264">
        <w:rPr>
          <w:rFonts w:ascii="Calibri" w:eastAsia="Times New Roman" w:hAnsi="Calibri" w:cs="Calibri"/>
          <w:sz w:val="24"/>
          <w:szCs w:val="24"/>
          <w:lang w:eastAsia="de-DE"/>
        </w:rPr>
        <w:t>Anregungen für die Auseinandersetzung mit der Inszenierung und der Aufführung im Münchner Volkstheater</w:t>
      </w:r>
    </w:p>
    <w:p w14:paraId="5891E0D6" w14:textId="77777777" w:rsidR="00006447" w:rsidRPr="00AE6264" w:rsidRDefault="00006447" w:rsidP="00006447">
      <w:pPr>
        <w:pStyle w:val="Listenabsatz"/>
        <w:numPr>
          <w:ilvl w:val="0"/>
          <w:numId w:val="1"/>
        </w:numPr>
        <w:spacing w:after="0" w:line="300" w:lineRule="auto"/>
        <w:ind w:left="1077"/>
        <w:jc w:val="both"/>
        <w:rPr>
          <w:rFonts w:ascii="Calibri" w:eastAsia="Times New Roman" w:hAnsi="Calibri" w:cs="Calibri"/>
          <w:sz w:val="24"/>
          <w:szCs w:val="24"/>
          <w:lang w:eastAsia="de-DE"/>
        </w:rPr>
      </w:pPr>
      <w:r w:rsidRPr="00AE6264">
        <w:rPr>
          <w:rFonts w:ascii="Calibri" w:eastAsia="Times New Roman" w:hAnsi="Calibri" w:cs="Calibri"/>
          <w:sz w:val="24"/>
          <w:szCs w:val="24"/>
          <w:lang w:eastAsia="de-DE"/>
        </w:rPr>
        <w:t>Literaturhinweise und Internet</w:t>
      </w:r>
      <w:r>
        <w:rPr>
          <w:rFonts w:ascii="Calibri" w:eastAsia="Times New Roman" w:hAnsi="Calibri" w:cs="Calibri"/>
          <w:sz w:val="24"/>
          <w:szCs w:val="24"/>
          <w:lang w:eastAsia="de-DE"/>
        </w:rPr>
        <w:t>-L</w:t>
      </w:r>
      <w:r w:rsidRPr="00AE6264">
        <w:rPr>
          <w:rFonts w:ascii="Calibri" w:eastAsia="Times New Roman" w:hAnsi="Calibri" w:cs="Calibri"/>
          <w:sz w:val="24"/>
          <w:szCs w:val="24"/>
          <w:lang w:eastAsia="de-DE"/>
        </w:rPr>
        <w:t xml:space="preserve">inks </w:t>
      </w:r>
    </w:p>
    <w:p w14:paraId="6F6B4BBA" w14:textId="77777777" w:rsidR="00006447" w:rsidRPr="00AE6264" w:rsidRDefault="00006447" w:rsidP="00006447">
      <w:pPr>
        <w:spacing w:after="0" w:line="300" w:lineRule="auto"/>
        <w:jc w:val="both"/>
        <w:rPr>
          <w:rFonts w:ascii="Calibri" w:eastAsia="Times New Roman" w:hAnsi="Calibri" w:cs="Calibri"/>
          <w:sz w:val="24"/>
          <w:szCs w:val="24"/>
          <w:lang w:eastAsia="de-DE"/>
        </w:rPr>
      </w:pPr>
    </w:p>
    <w:p w14:paraId="0245248C" w14:textId="77777777" w:rsidR="00006447" w:rsidRPr="006958A7" w:rsidRDefault="00006447" w:rsidP="00006447">
      <w:pPr>
        <w:autoSpaceDE w:val="0"/>
        <w:autoSpaceDN w:val="0"/>
        <w:adjustRightInd w:val="0"/>
        <w:spacing w:after="0" w:line="300" w:lineRule="auto"/>
        <w:jc w:val="both"/>
        <w:rPr>
          <w:rFonts w:eastAsia="Times New Roman" w:cstheme="minorHAnsi"/>
          <w:sz w:val="24"/>
          <w:szCs w:val="24"/>
          <w:lang w:eastAsia="de-DE"/>
        </w:rPr>
      </w:pPr>
      <w:r w:rsidRPr="006958A7">
        <w:rPr>
          <w:rFonts w:eastAsia="Times New Roman" w:cstheme="minorHAnsi"/>
          <w:i/>
          <w:iCs/>
          <w:sz w:val="24"/>
          <w:szCs w:val="24"/>
          <w:lang w:eastAsia="de-DE"/>
        </w:rPr>
        <w:t xml:space="preserve">Pussy Sludge </w:t>
      </w:r>
      <w:r w:rsidRPr="006958A7">
        <w:rPr>
          <w:rFonts w:eastAsia="Times New Roman" w:cstheme="minorHAnsi"/>
          <w:sz w:val="24"/>
          <w:szCs w:val="24"/>
          <w:lang w:eastAsia="de-DE"/>
        </w:rPr>
        <w:t xml:space="preserve">eignet sich zur Thematisierung in den Fächern </w:t>
      </w:r>
      <w:r w:rsidRPr="006958A7">
        <w:rPr>
          <w:rFonts w:eastAsia="Times New Roman" w:cstheme="minorHAnsi"/>
          <w:b/>
          <w:sz w:val="24"/>
          <w:szCs w:val="24"/>
          <w:lang w:eastAsia="de-DE"/>
        </w:rPr>
        <w:t>Deutsch</w:t>
      </w:r>
      <w:r w:rsidRPr="006958A7">
        <w:rPr>
          <w:rFonts w:eastAsia="Times New Roman" w:cstheme="minorHAnsi"/>
          <w:sz w:val="24"/>
          <w:szCs w:val="24"/>
          <w:lang w:eastAsia="de-DE"/>
        </w:rPr>
        <w:t xml:space="preserve"> (z.B. zur Beschäftigung mit dem Gegenwartstheater und seinen Formen; zur Beschäftigung mit (literarischen) Themen, Motiven und Symbolen: Coming </w:t>
      </w:r>
      <w:proofErr w:type="spellStart"/>
      <w:r w:rsidRPr="006958A7">
        <w:rPr>
          <w:rFonts w:eastAsia="Times New Roman" w:cstheme="minorHAnsi"/>
          <w:sz w:val="24"/>
          <w:szCs w:val="24"/>
          <w:lang w:eastAsia="de-DE"/>
        </w:rPr>
        <w:t>of</w:t>
      </w:r>
      <w:proofErr w:type="spellEnd"/>
      <w:r w:rsidRPr="006958A7">
        <w:rPr>
          <w:rFonts w:eastAsia="Times New Roman" w:cstheme="minorHAnsi"/>
          <w:sz w:val="24"/>
          <w:szCs w:val="24"/>
          <w:lang w:eastAsia="de-DE"/>
        </w:rPr>
        <w:t xml:space="preserve"> Age / Adoleszenz, Feminismus, (weiblicher) Körper, Lust und Sexualität, Objekt und Subjekt, Gender-Konstruktionen; zur Beschäftigung mit dramatischen Formen und Theater-Formaten: Komödie, absurdes Theater; zur Analyse von Aufführungen und Inszenierungen</w:t>
      </w:r>
      <w:r w:rsidRPr="006958A7">
        <w:rPr>
          <w:rFonts w:cstheme="minorHAnsi"/>
          <w:sz w:val="24"/>
          <w:szCs w:val="24"/>
        </w:rPr>
        <w:t>)</w:t>
      </w:r>
      <w:r w:rsidRPr="006958A7">
        <w:rPr>
          <w:rFonts w:eastAsia="Times New Roman" w:cstheme="minorHAnsi"/>
          <w:sz w:val="24"/>
          <w:szCs w:val="24"/>
          <w:lang w:eastAsia="de-DE"/>
        </w:rPr>
        <w:t xml:space="preserve">, </w:t>
      </w:r>
      <w:r w:rsidRPr="006958A7">
        <w:rPr>
          <w:rFonts w:eastAsia="Times New Roman" w:cstheme="minorHAnsi"/>
          <w:b/>
          <w:sz w:val="24"/>
          <w:szCs w:val="24"/>
          <w:lang w:eastAsia="de-DE"/>
        </w:rPr>
        <w:t xml:space="preserve">Philosophie / Ethik </w:t>
      </w:r>
      <w:r w:rsidRPr="006958A7">
        <w:rPr>
          <w:rFonts w:eastAsia="Times New Roman" w:cstheme="minorHAnsi"/>
          <w:sz w:val="24"/>
          <w:szCs w:val="24"/>
          <w:lang w:eastAsia="de-DE"/>
        </w:rPr>
        <w:t>(z.B. zur Auseinandersetzung mit der Frage, wofür der weibliche Körper steht und wer über ihn bestimmen darf</w:t>
      </w:r>
      <w:r>
        <w:rPr>
          <w:rFonts w:eastAsia="Times New Roman" w:cstheme="minorHAnsi"/>
          <w:sz w:val="24"/>
          <w:szCs w:val="24"/>
          <w:lang w:eastAsia="de-DE"/>
        </w:rPr>
        <w:t>;</w:t>
      </w:r>
      <w:r w:rsidRPr="006958A7">
        <w:rPr>
          <w:rFonts w:eastAsia="Times New Roman" w:cstheme="minorHAnsi"/>
          <w:sz w:val="24"/>
          <w:szCs w:val="24"/>
          <w:lang w:eastAsia="de-DE"/>
        </w:rPr>
        <w:t xml:space="preserve"> zur Auseinandersetzung mit feministischen Positionen) und </w:t>
      </w:r>
      <w:r w:rsidRPr="006958A7">
        <w:rPr>
          <w:rFonts w:eastAsia="Times New Roman" w:cstheme="minorHAnsi"/>
          <w:b/>
          <w:sz w:val="24"/>
          <w:szCs w:val="24"/>
          <w:lang w:eastAsia="de-DE"/>
        </w:rPr>
        <w:t>Kunst / Dramatisches Gestalten / Theater</w:t>
      </w:r>
      <w:r w:rsidRPr="006958A7">
        <w:rPr>
          <w:rFonts w:eastAsia="Times New Roman" w:cstheme="minorHAnsi"/>
          <w:sz w:val="24"/>
          <w:szCs w:val="24"/>
          <w:lang w:eastAsia="de-DE"/>
        </w:rPr>
        <w:t xml:space="preserve"> (z.B. zu Fragen der Regie und Dramaturgie in der Inszenierung; zu Fragen der Rezeption im Theater; zur Analyse von Figuren und Szenen; zur Auseinandersetzung mit zeitgenössischen Theaterformen) ab der 11. Jahrgangsstufe.</w:t>
      </w:r>
    </w:p>
    <w:bookmarkEnd w:id="0"/>
    <w:p w14:paraId="3197B9A5" w14:textId="77777777" w:rsidR="00006447" w:rsidRPr="00AE6264" w:rsidRDefault="00006447" w:rsidP="00006447">
      <w:pPr>
        <w:spacing w:after="0" w:line="300" w:lineRule="auto"/>
        <w:jc w:val="both"/>
        <w:rPr>
          <w:rFonts w:ascii="Calibri" w:eastAsia="Times New Roman" w:hAnsi="Calibri" w:cs="Calibri"/>
          <w:sz w:val="24"/>
          <w:szCs w:val="24"/>
          <w:lang w:eastAsia="de-DE"/>
        </w:rPr>
      </w:pPr>
    </w:p>
    <w:p w14:paraId="24B9BDEC" w14:textId="77777777" w:rsidR="00006447" w:rsidRPr="00AE6264" w:rsidRDefault="00006447" w:rsidP="00006447">
      <w:pPr>
        <w:spacing w:after="0" w:line="300" w:lineRule="auto"/>
        <w:jc w:val="both"/>
        <w:rPr>
          <w:rFonts w:ascii="Calibri" w:eastAsia="Times New Roman" w:hAnsi="Calibri" w:cs="Calibri"/>
          <w:sz w:val="24"/>
          <w:szCs w:val="24"/>
          <w:lang w:eastAsia="de-DE"/>
        </w:rPr>
      </w:pPr>
      <w:r w:rsidRPr="00AE6264">
        <w:rPr>
          <w:rFonts w:ascii="Calibri" w:eastAsia="Times New Roman" w:hAnsi="Calibri" w:cs="Calibri"/>
          <w:sz w:val="24"/>
          <w:szCs w:val="24"/>
          <w:lang w:eastAsia="de-DE"/>
        </w:rPr>
        <w:t xml:space="preserve">Aufführungsdauer: ca. </w:t>
      </w:r>
      <w:r>
        <w:rPr>
          <w:rFonts w:ascii="Calibri" w:eastAsia="Times New Roman" w:hAnsi="Calibri" w:cs="Calibri"/>
          <w:sz w:val="24"/>
          <w:szCs w:val="24"/>
          <w:lang w:eastAsia="de-DE"/>
        </w:rPr>
        <w:t xml:space="preserve">85 </w:t>
      </w:r>
      <w:r w:rsidRPr="00AE6264">
        <w:rPr>
          <w:rFonts w:ascii="Calibri" w:eastAsia="Times New Roman" w:hAnsi="Calibri" w:cs="Calibri"/>
          <w:sz w:val="24"/>
          <w:szCs w:val="24"/>
          <w:lang w:eastAsia="de-DE"/>
        </w:rPr>
        <w:t xml:space="preserve">Minuten, keine Pause </w:t>
      </w:r>
    </w:p>
    <w:p w14:paraId="04B7BC16" w14:textId="77777777" w:rsidR="00006447" w:rsidRDefault="00006447" w:rsidP="00006447">
      <w:pPr>
        <w:spacing w:after="0" w:line="300" w:lineRule="auto"/>
        <w:jc w:val="both"/>
        <w:rPr>
          <w:rFonts w:ascii="Calibri" w:eastAsia="Times New Roman" w:hAnsi="Calibri" w:cs="Calibri"/>
          <w:sz w:val="24"/>
          <w:szCs w:val="24"/>
          <w:lang w:eastAsia="de-DE"/>
        </w:rPr>
      </w:pPr>
      <w:r w:rsidRPr="00AE6264">
        <w:rPr>
          <w:rFonts w:ascii="Calibri" w:eastAsia="Times New Roman" w:hAnsi="Calibri" w:cs="Calibri"/>
          <w:sz w:val="24"/>
          <w:szCs w:val="24"/>
          <w:lang w:eastAsia="de-DE"/>
        </w:rPr>
        <w:t xml:space="preserve">Premiere am </w:t>
      </w:r>
      <w:r>
        <w:rPr>
          <w:rFonts w:ascii="Calibri" w:eastAsia="Times New Roman" w:hAnsi="Calibri" w:cs="Calibri"/>
          <w:sz w:val="24"/>
          <w:szCs w:val="24"/>
          <w:lang w:eastAsia="de-DE"/>
        </w:rPr>
        <w:t xml:space="preserve">25. September </w:t>
      </w:r>
      <w:r w:rsidRPr="00AE6264">
        <w:rPr>
          <w:rFonts w:ascii="Calibri" w:eastAsia="Times New Roman" w:hAnsi="Calibri" w:cs="Calibri"/>
          <w:sz w:val="24"/>
          <w:szCs w:val="24"/>
          <w:lang w:eastAsia="de-DE"/>
        </w:rPr>
        <w:t>202</w:t>
      </w:r>
      <w:r>
        <w:rPr>
          <w:rFonts w:ascii="Calibri" w:eastAsia="Times New Roman" w:hAnsi="Calibri" w:cs="Calibri"/>
          <w:sz w:val="24"/>
          <w:szCs w:val="24"/>
          <w:lang w:eastAsia="de-DE"/>
        </w:rPr>
        <w:t>2</w:t>
      </w:r>
    </w:p>
    <w:p w14:paraId="17B7580F" w14:textId="77777777" w:rsidR="00006447" w:rsidRPr="00B31024" w:rsidRDefault="00006447" w:rsidP="00006447">
      <w:pPr>
        <w:spacing w:after="0" w:line="300" w:lineRule="auto"/>
        <w:jc w:val="both"/>
        <w:rPr>
          <w:rFonts w:ascii="Calibri" w:eastAsia="Times New Roman" w:hAnsi="Calibri" w:cs="Calibri"/>
          <w:sz w:val="24"/>
          <w:szCs w:val="24"/>
          <w:lang w:eastAsia="de-DE"/>
        </w:rPr>
      </w:pPr>
    </w:p>
    <w:p w14:paraId="6871D8BB" w14:textId="7294742B" w:rsidR="00006447" w:rsidRPr="00006447" w:rsidRDefault="00006447" w:rsidP="00006447">
      <w:pPr>
        <w:rPr>
          <w:rFonts w:ascii="Calibri" w:eastAsia="Times New Roman" w:hAnsi="Calibri" w:cs="Calibri"/>
          <w:szCs w:val="24"/>
          <w:bdr w:val="none" w:sz="0" w:space="0" w:color="auto" w:frame="1"/>
          <w:lang w:eastAsia="de-DE"/>
        </w:rPr>
      </w:pPr>
      <w:r>
        <w:rPr>
          <w:rFonts w:ascii="Calibri" w:eastAsia="Times New Roman" w:hAnsi="Calibri" w:cs="Calibri"/>
          <w:szCs w:val="24"/>
          <w:bdr w:val="none" w:sz="0" w:space="0" w:color="auto" w:frame="1"/>
          <w:lang w:eastAsia="de-DE"/>
        </w:rPr>
        <w:br w:type="page"/>
      </w:r>
    </w:p>
    <w:p w14:paraId="0BCCC7FD" w14:textId="77777777" w:rsidR="00006447" w:rsidRPr="00AE6264" w:rsidRDefault="00006447" w:rsidP="00006447">
      <w:pPr>
        <w:autoSpaceDE w:val="0"/>
        <w:autoSpaceDN w:val="0"/>
        <w:adjustRightInd w:val="0"/>
        <w:jc w:val="center"/>
        <w:rPr>
          <w:rFonts w:ascii="Calibri" w:hAnsi="Calibri" w:cs="Calibri"/>
        </w:rPr>
      </w:pPr>
      <w:r>
        <w:rPr>
          <w:rFonts w:ascii="Calibri" w:hAnsi="Calibri" w:cs="Calibri"/>
          <w:b/>
          <w:bCs/>
          <w:sz w:val="28"/>
          <w:szCs w:val="28"/>
        </w:rPr>
        <w:lastRenderedPageBreak/>
        <w:t>Kurzbiographie der Autorin</w:t>
      </w:r>
      <w:r w:rsidRPr="00272C40">
        <w:rPr>
          <w:rStyle w:val="Funotenzeichen"/>
          <w:rFonts w:ascii="Calibri" w:hAnsi="Calibri" w:cs="Calibri"/>
          <w:b/>
          <w:bCs/>
          <w:sz w:val="28"/>
          <w:szCs w:val="28"/>
        </w:rPr>
        <w:footnoteReference w:customMarkFollows="1" w:id="1"/>
        <w:sym w:font="Symbol" w:char="F02A"/>
      </w:r>
    </w:p>
    <w:p w14:paraId="69B85422" w14:textId="77777777" w:rsidR="00006447" w:rsidRDefault="00006447" w:rsidP="00006447">
      <w:pPr>
        <w:spacing w:after="0" w:line="360" w:lineRule="auto"/>
        <w:contextualSpacing/>
        <w:jc w:val="both"/>
        <w:rPr>
          <w:rFonts w:eastAsia="Times New Roman" w:cstheme="minorHAnsi"/>
          <w:b/>
          <w:bCs/>
          <w:sz w:val="24"/>
          <w:szCs w:val="24"/>
          <w:lang w:eastAsia="de-DE"/>
        </w:rPr>
      </w:pPr>
    </w:p>
    <w:p w14:paraId="5F8089E5" w14:textId="77777777" w:rsidR="00006447" w:rsidRPr="0044519D" w:rsidRDefault="00006447" w:rsidP="00006447">
      <w:pPr>
        <w:spacing w:after="0" w:line="348" w:lineRule="auto"/>
        <w:contextualSpacing/>
        <w:jc w:val="both"/>
        <w:rPr>
          <w:rFonts w:eastAsia="Times New Roman" w:cstheme="minorHAnsi"/>
          <w:sz w:val="24"/>
          <w:szCs w:val="24"/>
          <w:lang w:eastAsia="de-DE"/>
        </w:rPr>
      </w:pPr>
      <w:r w:rsidRPr="0044519D">
        <w:rPr>
          <w:rFonts w:eastAsia="Times New Roman" w:cstheme="minorHAnsi"/>
          <w:b/>
          <w:bCs/>
          <w:sz w:val="24"/>
          <w:szCs w:val="24"/>
          <w:lang w:eastAsia="de-DE"/>
        </w:rPr>
        <w:t>Gracie Gardner</w:t>
      </w:r>
      <w:r w:rsidRPr="0044519D">
        <w:rPr>
          <w:rFonts w:eastAsia="Times New Roman" w:cstheme="minorHAnsi"/>
          <w:sz w:val="24"/>
          <w:szCs w:val="24"/>
          <w:lang w:eastAsia="de-DE"/>
        </w:rPr>
        <w:t xml:space="preserve">, geboren 1991 in New England (USA), ist Mitglied der Gruppe </w:t>
      </w:r>
      <w:proofErr w:type="spellStart"/>
      <w:r w:rsidRPr="0044519D">
        <w:rPr>
          <w:rFonts w:eastAsia="Times New Roman" w:cstheme="minorHAnsi"/>
          <w:sz w:val="24"/>
          <w:szCs w:val="24"/>
          <w:lang w:eastAsia="de-DE"/>
        </w:rPr>
        <w:t>Youngblood</w:t>
      </w:r>
      <w:proofErr w:type="spellEnd"/>
      <w:r w:rsidRPr="0044519D">
        <w:rPr>
          <w:rFonts w:eastAsia="Times New Roman" w:cstheme="minorHAnsi"/>
          <w:sz w:val="24"/>
          <w:szCs w:val="24"/>
          <w:lang w:eastAsia="de-DE"/>
        </w:rPr>
        <w:t xml:space="preserve"> des Ensemble Studio </w:t>
      </w:r>
      <w:proofErr w:type="spellStart"/>
      <w:r w:rsidRPr="0044519D">
        <w:rPr>
          <w:rFonts w:eastAsia="Times New Roman" w:cstheme="minorHAnsi"/>
          <w:sz w:val="24"/>
          <w:szCs w:val="24"/>
          <w:lang w:eastAsia="de-DE"/>
        </w:rPr>
        <w:t>Theatre</w:t>
      </w:r>
      <w:proofErr w:type="spellEnd"/>
      <w:r w:rsidRPr="0044519D">
        <w:rPr>
          <w:rFonts w:eastAsia="Times New Roman" w:cstheme="minorHAnsi"/>
          <w:sz w:val="24"/>
          <w:szCs w:val="24"/>
          <w:lang w:eastAsia="de-DE"/>
        </w:rPr>
        <w:t xml:space="preserve">, New York, eines Kollektivs junger Dramatiker*innen, </w:t>
      </w:r>
      <w:proofErr w:type="gramStart"/>
      <w:r w:rsidRPr="0044519D">
        <w:rPr>
          <w:rFonts w:eastAsia="Times New Roman" w:cstheme="minorHAnsi"/>
          <w:sz w:val="24"/>
          <w:szCs w:val="24"/>
          <w:lang w:eastAsia="de-DE"/>
        </w:rPr>
        <w:t>das</w:t>
      </w:r>
      <w:proofErr w:type="gramEnd"/>
      <w:r w:rsidRPr="0044519D">
        <w:rPr>
          <w:rFonts w:eastAsia="Times New Roman" w:cstheme="minorHAnsi"/>
          <w:sz w:val="24"/>
          <w:szCs w:val="24"/>
          <w:lang w:eastAsia="de-DE"/>
        </w:rPr>
        <w:t xml:space="preserve"> 2012 mit dem </w:t>
      </w:r>
      <w:proofErr w:type="spellStart"/>
      <w:r w:rsidRPr="0044519D">
        <w:rPr>
          <w:rFonts w:eastAsia="Times New Roman" w:cstheme="minorHAnsi"/>
          <w:sz w:val="24"/>
          <w:szCs w:val="24"/>
          <w:lang w:eastAsia="de-DE"/>
        </w:rPr>
        <w:t>Obie</w:t>
      </w:r>
      <w:proofErr w:type="spellEnd"/>
      <w:r w:rsidRPr="0044519D">
        <w:rPr>
          <w:rFonts w:eastAsia="Times New Roman" w:cstheme="minorHAnsi"/>
          <w:sz w:val="24"/>
          <w:szCs w:val="24"/>
          <w:lang w:eastAsia="de-DE"/>
        </w:rPr>
        <w:t xml:space="preserve"> Award, einem Preis für freie Theater („off-Broadway / off-off-Broadway“), aus</w:t>
      </w:r>
      <w:r>
        <w:rPr>
          <w:rFonts w:eastAsia="Times New Roman" w:cstheme="minorHAnsi"/>
          <w:sz w:val="24"/>
          <w:szCs w:val="24"/>
          <w:lang w:eastAsia="de-DE"/>
        </w:rPr>
        <w:t>-</w:t>
      </w:r>
      <w:r w:rsidRPr="0044519D">
        <w:rPr>
          <w:rFonts w:eastAsia="Times New Roman" w:cstheme="minorHAnsi"/>
          <w:sz w:val="24"/>
          <w:szCs w:val="24"/>
          <w:lang w:eastAsia="de-DE"/>
        </w:rPr>
        <w:t xml:space="preserve">gezeichnet wurde. </w:t>
      </w:r>
    </w:p>
    <w:p w14:paraId="61370575" w14:textId="77777777" w:rsidR="00006447" w:rsidRPr="00081466" w:rsidRDefault="00006447" w:rsidP="00006447">
      <w:pPr>
        <w:spacing w:after="240" w:line="348" w:lineRule="auto"/>
        <w:contextualSpacing/>
        <w:jc w:val="both"/>
        <w:rPr>
          <w:rFonts w:eastAsia="Times New Roman" w:cstheme="minorHAnsi"/>
          <w:sz w:val="24"/>
          <w:szCs w:val="24"/>
          <w:lang w:eastAsia="de-DE"/>
        </w:rPr>
      </w:pPr>
    </w:p>
    <w:p w14:paraId="16D94F98" w14:textId="77777777" w:rsidR="00006447" w:rsidRDefault="00006447" w:rsidP="00006447">
      <w:pPr>
        <w:spacing w:after="240" w:line="348" w:lineRule="auto"/>
        <w:contextualSpacing/>
        <w:jc w:val="both"/>
        <w:rPr>
          <w:sz w:val="24"/>
          <w:szCs w:val="24"/>
          <w:lang w:val="en-US"/>
        </w:rPr>
      </w:pPr>
      <w:r>
        <w:rPr>
          <w:rFonts w:eastAsia="Times New Roman" w:cstheme="minorHAnsi"/>
          <w:sz w:val="24"/>
          <w:szCs w:val="24"/>
          <w:lang w:eastAsia="de-DE"/>
        </w:rPr>
        <w:t xml:space="preserve">Gracie </w:t>
      </w:r>
      <w:r w:rsidRPr="003710C3">
        <w:rPr>
          <w:rFonts w:eastAsia="Times New Roman" w:cstheme="minorHAnsi"/>
          <w:sz w:val="24"/>
          <w:szCs w:val="24"/>
          <w:lang w:eastAsia="de-DE"/>
        </w:rPr>
        <w:t>G</w:t>
      </w:r>
      <w:r>
        <w:rPr>
          <w:rFonts w:eastAsia="Times New Roman" w:cstheme="minorHAnsi"/>
          <w:sz w:val="24"/>
          <w:szCs w:val="24"/>
          <w:lang w:eastAsia="de-DE"/>
        </w:rPr>
        <w:t xml:space="preserve">ardner </w:t>
      </w:r>
      <w:r w:rsidRPr="003710C3">
        <w:rPr>
          <w:rFonts w:eastAsia="Times New Roman" w:cstheme="minorHAnsi"/>
          <w:sz w:val="24"/>
          <w:szCs w:val="24"/>
          <w:lang w:eastAsia="de-DE"/>
        </w:rPr>
        <w:t xml:space="preserve">schreibt Theaterstücke für Erwachsene, aber auch für Kinder. </w:t>
      </w:r>
      <w:r w:rsidRPr="0044519D">
        <w:rPr>
          <w:sz w:val="24"/>
          <w:szCs w:val="24"/>
          <w:lang w:val="en-US"/>
        </w:rPr>
        <w:t xml:space="preserve">Sie </w:t>
      </w:r>
      <w:proofErr w:type="spellStart"/>
      <w:r w:rsidRPr="0044519D">
        <w:rPr>
          <w:rFonts w:eastAsia="Times New Roman" w:cstheme="minorHAnsi"/>
          <w:sz w:val="24"/>
          <w:szCs w:val="24"/>
          <w:lang w:val="en-US" w:eastAsia="de-DE"/>
        </w:rPr>
        <w:t>erhielt</w:t>
      </w:r>
      <w:proofErr w:type="spellEnd"/>
      <w:r w:rsidRPr="0044519D">
        <w:rPr>
          <w:rFonts w:eastAsia="Times New Roman" w:cstheme="minorHAnsi"/>
          <w:sz w:val="24"/>
          <w:szCs w:val="24"/>
          <w:lang w:val="en-US" w:eastAsia="de-DE"/>
        </w:rPr>
        <w:t xml:space="preserve"> </w:t>
      </w:r>
      <w:proofErr w:type="spellStart"/>
      <w:r w:rsidRPr="0044519D">
        <w:rPr>
          <w:rFonts w:eastAsia="Times New Roman" w:cstheme="minorHAnsi"/>
          <w:sz w:val="24"/>
          <w:szCs w:val="24"/>
          <w:lang w:val="en-US" w:eastAsia="de-DE"/>
        </w:rPr>
        <w:t>bereits</w:t>
      </w:r>
      <w:proofErr w:type="spellEnd"/>
      <w:r w:rsidRPr="0044519D">
        <w:rPr>
          <w:rFonts w:eastAsia="Times New Roman" w:cstheme="minorHAnsi"/>
          <w:sz w:val="24"/>
          <w:szCs w:val="24"/>
          <w:lang w:val="en-US" w:eastAsia="de-DE"/>
        </w:rPr>
        <w:t xml:space="preserve"> </w:t>
      </w:r>
      <w:proofErr w:type="spellStart"/>
      <w:r w:rsidRPr="0044519D">
        <w:rPr>
          <w:rFonts w:eastAsia="Times New Roman" w:cstheme="minorHAnsi"/>
          <w:sz w:val="24"/>
          <w:szCs w:val="24"/>
          <w:lang w:val="en-US" w:eastAsia="de-DE"/>
        </w:rPr>
        <w:t>zahlreiche</w:t>
      </w:r>
      <w:proofErr w:type="spellEnd"/>
      <w:r w:rsidRPr="0044519D">
        <w:rPr>
          <w:rFonts w:eastAsia="Times New Roman" w:cstheme="minorHAnsi"/>
          <w:sz w:val="24"/>
          <w:szCs w:val="24"/>
          <w:lang w:val="en-US" w:eastAsia="de-DE"/>
        </w:rPr>
        <w:t xml:space="preserve"> </w:t>
      </w:r>
      <w:proofErr w:type="spellStart"/>
      <w:r w:rsidRPr="0044519D">
        <w:rPr>
          <w:rFonts w:eastAsia="Times New Roman" w:cstheme="minorHAnsi"/>
          <w:sz w:val="24"/>
          <w:szCs w:val="24"/>
          <w:lang w:val="en-US" w:eastAsia="de-DE"/>
        </w:rPr>
        <w:t>Preise</w:t>
      </w:r>
      <w:proofErr w:type="spellEnd"/>
      <w:r w:rsidRPr="0044519D">
        <w:rPr>
          <w:rFonts w:eastAsia="Times New Roman" w:cstheme="minorHAnsi"/>
          <w:sz w:val="24"/>
          <w:szCs w:val="24"/>
          <w:lang w:val="en-US" w:eastAsia="de-DE"/>
        </w:rPr>
        <w:t xml:space="preserve">, </w:t>
      </w:r>
      <w:proofErr w:type="spellStart"/>
      <w:r w:rsidRPr="0044519D">
        <w:rPr>
          <w:rFonts w:eastAsia="Times New Roman" w:cstheme="minorHAnsi"/>
          <w:sz w:val="24"/>
          <w:szCs w:val="24"/>
          <w:lang w:val="en-US" w:eastAsia="de-DE"/>
        </w:rPr>
        <w:t>zu</w:t>
      </w:r>
      <w:proofErr w:type="spellEnd"/>
      <w:r w:rsidRPr="0044519D">
        <w:rPr>
          <w:rFonts w:eastAsia="Times New Roman" w:cstheme="minorHAnsi"/>
          <w:sz w:val="24"/>
          <w:szCs w:val="24"/>
          <w:lang w:val="en-US" w:eastAsia="de-DE"/>
        </w:rPr>
        <w:t xml:space="preserve"> </w:t>
      </w:r>
      <w:proofErr w:type="spellStart"/>
      <w:r w:rsidRPr="0044519D">
        <w:rPr>
          <w:rFonts w:eastAsia="Times New Roman" w:cstheme="minorHAnsi"/>
          <w:sz w:val="24"/>
          <w:szCs w:val="24"/>
          <w:lang w:val="en-US" w:eastAsia="de-DE"/>
        </w:rPr>
        <w:t>ihren</w:t>
      </w:r>
      <w:proofErr w:type="spellEnd"/>
      <w:r w:rsidRPr="0044519D">
        <w:rPr>
          <w:rFonts w:eastAsia="Times New Roman" w:cstheme="minorHAnsi"/>
          <w:sz w:val="24"/>
          <w:szCs w:val="24"/>
          <w:lang w:val="en-US" w:eastAsia="de-DE"/>
        </w:rPr>
        <w:t xml:space="preserve"> </w:t>
      </w:r>
      <w:proofErr w:type="spellStart"/>
      <w:r w:rsidRPr="0044519D">
        <w:rPr>
          <w:rFonts w:eastAsia="Times New Roman" w:cstheme="minorHAnsi"/>
          <w:sz w:val="24"/>
          <w:szCs w:val="24"/>
          <w:lang w:val="en-US" w:eastAsia="de-DE"/>
        </w:rPr>
        <w:t>ausgezeichneten</w:t>
      </w:r>
      <w:proofErr w:type="spellEnd"/>
      <w:r w:rsidRPr="0044519D">
        <w:rPr>
          <w:rFonts w:eastAsia="Times New Roman" w:cstheme="minorHAnsi"/>
          <w:sz w:val="24"/>
          <w:szCs w:val="24"/>
          <w:lang w:val="en-US" w:eastAsia="de-DE"/>
        </w:rPr>
        <w:t xml:space="preserve"> </w:t>
      </w:r>
      <w:proofErr w:type="spellStart"/>
      <w:r w:rsidRPr="0044519D">
        <w:rPr>
          <w:rFonts w:eastAsia="Times New Roman" w:cstheme="minorHAnsi"/>
          <w:sz w:val="24"/>
          <w:szCs w:val="24"/>
          <w:lang w:val="en-US" w:eastAsia="de-DE"/>
        </w:rPr>
        <w:t>Werken</w:t>
      </w:r>
      <w:proofErr w:type="spellEnd"/>
      <w:r w:rsidRPr="0044519D">
        <w:rPr>
          <w:rFonts w:eastAsia="Times New Roman" w:cstheme="minorHAnsi"/>
          <w:sz w:val="24"/>
          <w:szCs w:val="24"/>
          <w:lang w:val="en-US" w:eastAsia="de-DE"/>
        </w:rPr>
        <w:t xml:space="preserve"> </w:t>
      </w:r>
      <w:proofErr w:type="spellStart"/>
      <w:r w:rsidRPr="0044519D">
        <w:rPr>
          <w:rFonts w:eastAsia="Times New Roman" w:cstheme="minorHAnsi"/>
          <w:sz w:val="24"/>
          <w:szCs w:val="24"/>
          <w:lang w:val="en-US" w:eastAsia="de-DE"/>
        </w:rPr>
        <w:t>gehören</w:t>
      </w:r>
      <w:proofErr w:type="spellEnd"/>
      <w:r w:rsidRPr="0044519D">
        <w:rPr>
          <w:rFonts w:eastAsia="Times New Roman" w:cstheme="minorHAnsi"/>
          <w:sz w:val="24"/>
          <w:szCs w:val="24"/>
          <w:lang w:val="en-US" w:eastAsia="de-DE"/>
        </w:rPr>
        <w:t xml:space="preserve"> </w:t>
      </w:r>
      <w:r w:rsidRPr="0044519D">
        <w:rPr>
          <w:rStyle w:val="Hervorhebung"/>
          <w:sz w:val="24"/>
          <w:szCs w:val="24"/>
          <w:lang w:val="en-US"/>
        </w:rPr>
        <w:t>Athena</w:t>
      </w:r>
      <w:r>
        <w:rPr>
          <w:rStyle w:val="Hervorhebung"/>
          <w:sz w:val="24"/>
          <w:szCs w:val="24"/>
          <w:lang w:val="en-US"/>
        </w:rPr>
        <w:t xml:space="preserve"> </w:t>
      </w:r>
      <w:r>
        <w:rPr>
          <w:sz w:val="24"/>
          <w:szCs w:val="24"/>
          <w:lang w:val="en-US"/>
        </w:rPr>
        <w:t>(N</w:t>
      </w:r>
      <w:r w:rsidRPr="0044519D">
        <w:rPr>
          <w:sz w:val="24"/>
          <w:szCs w:val="24"/>
          <w:lang w:val="en-US"/>
        </w:rPr>
        <w:t xml:space="preserve">YT Critic's Pick), </w:t>
      </w:r>
      <w:r w:rsidRPr="0044519D">
        <w:rPr>
          <w:rStyle w:val="Hervorhebung"/>
          <w:sz w:val="24"/>
          <w:szCs w:val="24"/>
          <w:lang w:val="en-US"/>
        </w:rPr>
        <w:t>Panopticon</w:t>
      </w:r>
      <w:r w:rsidRPr="0044519D">
        <w:rPr>
          <w:sz w:val="24"/>
          <w:szCs w:val="24"/>
          <w:lang w:val="en-US"/>
        </w:rPr>
        <w:t xml:space="preserve"> (Clubbed Thumb Biennial Finalist), </w:t>
      </w:r>
      <w:r w:rsidRPr="0044519D">
        <w:rPr>
          <w:rStyle w:val="Hervorhebung"/>
          <w:sz w:val="24"/>
          <w:szCs w:val="24"/>
          <w:lang w:val="en-US"/>
        </w:rPr>
        <w:t>The Student From New Jersey</w:t>
      </w:r>
      <w:r w:rsidRPr="0044519D">
        <w:rPr>
          <w:sz w:val="24"/>
          <w:szCs w:val="24"/>
          <w:lang w:val="en-US"/>
        </w:rPr>
        <w:t xml:space="preserve"> (Manhattan Theatre Club Sloan Foundation Commission), </w:t>
      </w:r>
      <w:r w:rsidRPr="0044519D">
        <w:rPr>
          <w:rStyle w:val="Hervorhebung"/>
          <w:sz w:val="24"/>
          <w:szCs w:val="24"/>
          <w:lang w:val="en-US"/>
        </w:rPr>
        <w:t>Spa Play</w:t>
      </w:r>
      <w:r w:rsidRPr="0044519D">
        <w:rPr>
          <w:sz w:val="24"/>
          <w:szCs w:val="24"/>
          <w:lang w:val="en-US"/>
        </w:rPr>
        <w:t xml:space="preserve"> (Bridge Residency), </w:t>
      </w:r>
      <w:r w:rsidRPr="0044519D">
        <w:rPr>
          <w:rStyle w:val="Hervorhebung"/>
          <w:sz w:val="24"/>
          <w:szCs w:val="24"/>
          <w:lang w:val="en-US"/>
        </w:rPr>
        <w:t>Primary</w:t>
      </w:r>
      <w:r w:rsidRPr="0044519D">
        <w:rPr>
          <w:sz w:val="24"/>
          <w:szCs w:val="24"/>
          <w:lang w:val="en-US"/>
        </w:rPr>
        <w:t xml:space="preserve"> (Project Playwright Award), </w:t>
      </w:r>
      <w:r w:rsidRPr="0044519D">
        <w:rPr>
          <w:rStyle w:val="Hervorhebung"/>
          <w:sz w:val="24"/>
          <w:szCs w:val="24"/>
          <w:lang w:val="en-US"/>
        </w:rPr>
        <w:t>IndianapolisAlyssa1985 Is Getting Married</w:t>
      </w:r>
      <w:r w:rsidRPr="0044519D">
        <w:rPr>
          <w:sz w:val="24"/>
          <w:szCs w:val="24"/>
          <w:lang w:val="en-US"/>
        </w:rPr>
        <w:t xml:space="preserve"> (Dixon Place), </w:t>
      </w:r>
      <w:r w:rsidRPr="0044519D">
        <w:rPr>
          <w:rStyle w:val="Hervorhebung"/>
          <w:sz w:val="24"/>
          <w:szCs w:val="24"/>
          <w:lang w:val="en-US"/>
        </w:rPr>
        <w:t>Very Dumb Kids</w:t>
      </w:r>
      <w:r w:rsidRPr="0044519D">
        <w:rPr>
          <w:sz w:val="24"/>
          <w:szCs w:val="24"/>
          <w:lang w:val="en-US"/>
        </w:rPr>
        <w:t xml:space="preserve"> (Cincinnati Conservatory of Music Commission), </w:t>
      </w:r>
      <w:r w:rsidRPr="0044519D">
        <w:rPr>
          <w:rStyle w:val="Hervorhebung"/>
          <w:sz w:val="24"/>
          <w:szCs w:val="24"/>
          <w:lang w:val="en-US"/>
        </w:rPr>
        <w:t>Human Resources</w:t>
      </w:r>
      <w:r w:rsidRPr="0044519D">
        <w:rPr>
          <w:sz w:val="24"/>
          <w:szCs w:val="24"/>
          <w:lang w:val="en-US"/>
        </w:rPr>
        <w:t xml:space="preserve"> (James E. Michael Award), und </w:t>
      </w:r>
      <w:r w:rsidRPr="0044519D">
        <w:rPr>
          <w:rStyle w:val="Hervorhebung"/>
          <w:sz w:val="24"/>
          <w:szCs w:val="24"/>
          <w:lang w:val="en-US"/>
        </w:rPr>
        <w:t xml:space="preserve">Manning </w:t>
      </w:r>
      <w:proofErr w:type="spellStart"/>
      <w:r w:rsidRPr="0044519D">
        <w:rPr>
          <w:rStyle w:val="Hervorhebung"/>
          <w:sz w:val="24"/>
          <w:szCs w:val="24"/>
          <w:lang w:val="en-US"/>
        </w:rPr>
        <w:t>Manning</w:t>
      </w:r>
      <w:proofErr w:type="spellEnd"/>
      <w:r w:rsidRPr="0044519D">
        <w:rPr>
          <w:rStyle w:val="Hervorhebung"/>
          <w:sz w:val="24"/>
          <w:szCs w:val="24"/>
          <w:lang w:val="en-US"/>
        </w:rPr>
        <w:t xml:space="preserve"> </w:t>
      </w:r>
      <w:proofErr w:type="spellStart"/>
      <w:r w:rsidRPr="0044519D">
        <w:rPr>
          <w:rStyle w:val="Hervorhebung"/>
          <w:sz w:val="24"/>
          <w:szCs w:val="24"/>
          <w:lang w:val="en-US"/>
        </w:rPr>
        <w:t>Manning</w:t>
      </w:r>
      <w:proofErr w:type="spellEnd"/>
      <w:r w:rsidRPr="0044519D">
        <w:rPr>
          <w:sz w:val="24"/>
          <w:szCs w:val="24"/>
          <w:lang w:val="en-US"/>
        </w:rPr>
        <w:t xml:space="preserve"> (Horn Gallery Grant). </w:t>
      </w:r>
    </w:p>
    <w:p w14:paraId="29CF37E3" w14:textId="77777777" w:rsidR="00006447" w:rsidRPr="00081466" w:rsidRDefault="00006447" w:rsidP="00006447">
      <w:pPr>
        <w:spacing w:after="240" w:line="348" w:lineRule="auto"/>
        <w:contextualSpacing/>
        <w:jc w:val="both"/>
        <w:rPr>
          <w:sz w:val="24"/>
          <w:szCs w:val="24"/>
          <w:lang w:val="en-US"/>
        </w:rPr>
      </w:pPr>
    </w:p>
    <w:p w14:paraId="0D9FC5C0" w14:textId="77777777" w:rsidR="00006447" w:rsidRDefault="00006447" w:rsidP="00006447">
      <w:pPr>
        <w:spacing w:after="240" w:line="348" w:lineRule="auto"/>
        <w:contextualSpacing/>
        <w:jc w:val="both"/>
        <w:rPr>
          <w:rFonts w:eastAsia="Times New Roman" w:cstheme="minorHAnsi"/>
          <w:sz w:val="24"/>
          <w:szCs w:val="24"/>
          <w:lang w:eastAsia="de-DE"/>
        </w:rPr>
      </w:pPr>
      <w:r>
        <w:rPr>
          <w:sz w:val="24"/>
          <w:szCs w:val="24"/>
        </w:rPr>
        <w:t xml:space="preserve">Auch für </w:t>
      </w:r>
      <w:r w:rsidRPr="0044519D">
        <w:rPr>
          <w:rFonts w:eastAsia="Times New Roman" w:cstheme="minorHAnsi"/>
          <w:i/>
          <w:iCs/>
          <w:sz w:val="24"/>
          <w:szCs w:val="24"/>
          <w:lang w:eastAsia="de-DE"/>
        </w:rPr>
        <w:t>Pussy Sludge</w:t>
      </w:r>
      <w:r>
        <w:rPr>
          <w:rFonts w:eastAsia="Times New Roman" w:cstheme="minorHAnsi"/>
          <w:i/>
          <w:iCs/>
          <w:sz w:val="24"/>
          <w:szCs w:val="24"/>
          <w:lang w:eastAsia="de-DE"/>
        </w:rPr>
        <w:t xml:space="preserve">, </w:t>
      </w:r>
      <w:r>
        <w:rPr>
          <w:rFonts w:eastAsia="Times New Roman" w:cstheme="minorHAnsi"/>
          <w:sz w:val="24"/>
          <w:szCs w:val="24"/>
          <w:lang w:eastAsia="de-DE"/>
        </w:rPr>
        <w:t xml:space="preserve">das als Reaktion auf die Wahl Donald Trumps zum Präsidenten der USA entstand, wurde Gracie Gardner </w:t>
      </w:r>
      <w:r w:rsidRPr="003710C3">
        <w:rPr>
          <w:rFonts w:eastAsia="Times New Roman" w:cstheme="minorHAnsi"/>
          <w:sz w:val="24"/>
          <w:szCs w:val="24"/>
          <w:lang w:eastAsia="de-DE"/>
        </w:rPr>
        <w:t>ausgezeichnet</w:t>
      </w:r>
      <w:r>
        <w:rPr>
          <w:rFonts w:eastAsia="Times New Roman" w:cstheme="minorHAnsi"/>
          <w:sz w:val="24"/>
          <w:szCs w:val="24"/>
          <w:lang w:eastAsia="de-DE"/>
        </w:rPr>
        <w:t xml:space="preserve">. Sie </w:t>
      </w:r>
      <w:r w:rsidRPr="0044519D">
        <w:rPr>
          <w:rFonts w:eastAsia="Times New Roman" w:cstheme="minorHAnsi"/>
          <w:sz w:val="24"/>
          <w:szCs w:val="24"/>
          <w:lang w:eastAsia="de-DE"/>
        </w:rPr>
        <w:t xml:space="preserve">erhielt </w:t>
      </w:r>
      <w:r>
        <w:rPr>
          <w:rFonts w:eastAsia="Times New Roman" w:cstheme="minorHAnsi"/>
          <w:sz w:val="24"/>
          <w:szCs w:val="24"/>
          <w:lang w:eastAsia="de-DE"/>
        </w:rPr>
        <w:t xml:space="preserve">dafür </w:t>
      </w:r>
      <w:r w:rsidRPr="0044519D">
        <w:rPr>
          <w:rFonts w:eastAsia="Times New Roman" w:cstheme="minorHAnsi"/>
          <w:sz w:val="24"/>
          <w:szCs w:val="24"/>
          <w:lang w:eastAsia="de-DE"/>
        </w:rPr>
        <w:t xml:space="preserve">2017 den </w:t>
      </w:r>
      <w:proofErr w:type="spellStart"/>
      <w:r w:rsidRPr="0044519D">
        <w:rPr>
          <w:rFonts w:eastAsia="Times New Roman" w:cstheme="minorHAnsi"/>
          <w:sz w:val="24"/>
          <w:szCs w:val="24"/>
          <w:lang w:eastAsia="de-DE"/>
        </w:rPr>
        <w:t>Relentless</w:t>
      </w:r>
      <w:proofErr w:type="spellEnd"/>
      <w:r w:rsidRPr="0044519D">
        <w:rPr>
          <w:rFonts w:eastAsia="Times New Roman" w:cstheme="minorHAnsi"/>
          <w:sz w:val="24"/>
          <w:szCs w:val="24"/>
          <w:lang w:eastAsia="de-DE"/>
        </w:rPr>
        <w:t xml:space="preserve"> Award der American </w:t>
      </w:r>
      <w:proofErr w:type="spellStart"/>
      <w:r w:rsidRPr="0044519D">
        <w:rPr>
          <w:rFonts w:eastAsia="Times New Roman" w:cstheme="minorHAnsi"/>
          <w:sz w:val="24"/>
          <w:szCs w:val="24"/>
          <w:lang w:eastAsia="de-DE"/>
        </w:rPr>
        <w:t>Playwriting</w:t>
      </w:r>
      <w:proofErr w:type="spellEnd"/>
      <w:r w:rsidRPr="0044519D">
        <w:rPr>
          <w:rFonts w:eastAsia="Times New Roman" w:cstheme="minorHAnsi"/>
          <w:sz w:val="24"/>
          <w:szCs w:val="24"/>
          <w:lang w:eastAsia="de-DE"/>
        </w:rPr>
        <w:t xml:space="preserve"> </w:t>
      </w:r>
      <w:proofErr w:type="spellStart"/>
      <w:r w:rsidRPr="0044519D">
        <w:rPr>
          <w:rFonts w:eastAsia="Times New Roman" w:cstheme="minorHAnsi"/>
          <w:sz w:val="24"/>
          <w:szCs w:val="24"/>
          <w:lang w:eastAsia="de-DE"/>
        </w:rPr>
        <w:t>Foundation</w:t>
      </w:r>
      <w:proofErr w:type="spellEnd"/>
      <w:r w:rsidRPr="0044519D">
        <w:rPr>
          <w:rFonts w:eastAsia="Times New Roman" w:cstheme="minorHAnsi"/>
          <w:sz w:val="24"/>
          <w:szCs w:val="24"/>
          <w:lang w:eastAsia="de-DE"/>
        </w:rPr>
        <w:t>, einen der wichtigsten Preise für zeitgenössisches Theater in den USA</w:t>
      </w:r>
      <w:r>
        <w:rPr>
          <w:rFonts w:eastAsia="Times New Roman" w:cstheme="minorHAnsi"/>
          <w:sz w:val="24"/>
          <w:szCs w:val="24"/>
          <w:lang w:eastAsia="de-DE"/>
        </w:rPr>
        <w:t>, der – wie der Name sagt – für außergewöhnlich mutige und kompromisslose Theaterstücke verliehen wird.</w:t>
      </w:r>
    </w:p>
    <w:p w14:paraId="457218C3" w14:textId="77777777" w:rsidR="00006447" w:rsidRPr="003710C3" w:rsidRDefault="00006447" w:rsidP="00006447">
      <w:pPr>
        <w:spacing w:after="240" w:line="348" w:lineRule="auto"/>
        <w:contextualSpacing/>
        <w:jc w:val="both"/>
        <w:rPr>
          <w:rFonts w:eastAsia="Times New Roman" w:cstheme="minorHAnsi"/>
          <w:sz w:val="24"/>
          <w:szCs w:val="24"/>
          <w:lang w:eastAsia="de-DE"/>
        </w:rPr>
      </w:pPr>
      <w:r w:rsidRPr="0044519D">
        <w:rPr>
          <w:rFonts w:eastAsia="Times New Roman" w:cstheme="minorHAnsi"/>
          <w:sz w:val="24"/>
          <w:szCs w:val="24"/>
          <w:lang w:eastAsia="de-DE"/>
        </w:rPr>
        <w:t xml:space="preserve">2019 wurde das Stück </w:t>
      </w:r>
      <w:r>
        <w:rPr>
          <w:rFonts w:eastAsia="Times New Roman" w:cstheme="minorHAnsi"/>
          <w:sz w:val="24"/>
          <w:szCs w:val="24"/>
          <w:lang w:eastAsia="de-DE"/>
        </w:rPr>
        <w:t xml:space="preserve">auch </w:t>
      </w:r>
      <w:r w:rsidRPr="0044519D">
        <w:rPr>
          <w:rFonts w:eastAsia="Times New Roman" w:cstheme="minorHAnsi"/>
          <w:sz w:val="24"/>
          <w:szCs w:val="24"/>
          <w:lang w:eastAsia="de-DE"/>
        </w:rPr>
        <w:t xml:space="preserve">für den Berliner Stückemarkt nominiert und in einer szenischen Lesung vorgestellt. Die Inszenierung am Münchner Volkstheater ist die deutsche Erstaufführung von </w:t>
      </w:r>
      <w:r w:rsidRPr="0044519D">
        <w:rPr>
          <w:rFonts w:eastAsia="Times New Roman" w:cstheme="minorHAnsi"/>
          <w:i/>
          <w:iCs/>
          <w:sz w:val="24"/>
          <w:szCs w:val="24"/>
          <w:lang w:eastAsia="de-DE"/>
        </w:rPr>
        <w:t>Pussy Sludge</w:t>
      </w:r>
      <w:r w:rsidRPr="0044519D">
        <w:rPr>
          <w:rFonts w:eastAsia="Times New Roman" w:cstheme="minorHAnsi"/>
          <w:sz w:val="24"/>
          <w:szCs w:val="24"/>
          <w:lang w:eastAsia="de-DE"/>
        </w:rPr>
        <w:t>.</w:t>
      </w:r>
    </w:p>
    <w:p w14:paraId="6E1369F8" w14:textId="79D53F2F" w:rsidR="00006447" w:rsidRPr="00006447" w:rsidRDefault="00006447" w:rsidP="00006447">
      <w:pPr>
        <w:rPr>
          <w:rFonts w:ascii="Calibri" w:eastAsia="Times New Roman" w:hAnsi="Calibri" w:cs="Calibri"/>
          <w:szCs w:val="24"/>
          <w:bdr w:val="none" w:sz="0" w:space="0" w:color="auto" w:frame="1"/>
          <w:lang w:eastAsia="de-DE"/>
        </w:rPr>
      </w:pPr>
      <w:r>
        <w:rPr>
          <w:rFonts w:ascii="Calibri" w:eastAsia="Times New Roman" w:hAnsi="Calibri" w:cs="Calibri"/>
          <w:szCs w:val="24"/>
          <w:bdr w:val="none" w:sz="0" w:space="0" w:color="auto" w:frame="1"/>
          <w:lang w:eastAsia="de-DE"/>
        </w:rPr>
        <w:br w:type="page"/>
      </w:r>
    </w:p>
    <w:p w14:paraId="749A5F22" w14:textId="77777777" w:rsidR="00006447" w:rsidRPr="00AE6264" w:rsidRDefault="00006447" w:rsidP="00006447">
      <w:pPr>
        <w:autoSpaceDE w:val="0"/>
        <w:autoSpaceDN w:val="0"/>
        <w:adjustRightInd w:val="0"/>
        <w:jc w:val="center"/>
        <w:rPr>
          <w:rFonts w:ascii="Calibri" w:hAnsi="Calibri" w:cs="Calibri"/>
        </w:rPr>
      </w:pPr>
      <w:r>
        <w:rPr>
          <w:rFonts w:ascii="Calibri" w:hAnsi="Calibri" w:cs="Calibri"/>
          <w:b/>
          <w:bCs/>
          <w:sz w:val="28"/>
          <w:szCs w:val="28"/>
        </w:rPr>
        <w:lastRenderedPageBreak/>
        <w:t>Kurzbiographie der Regisseurin</w:t>
      </w:r>
      <w:r w:rsidRPr="00272C40">
        <w:rPr>
          <w:rStyle w:val="Funotenzeichen"/>
          <w:rFonts w:ascii="Calibri" w:hAnsi="Calibri" w:cs="Calibri"/>
          <w:b/>
          <w:bCs/>
          <w:sz w:val="28"/>
          <w:szCs w:val="28"/>
        </w:rPr>
        <w:footnoteReference w:customMarkFollows="1" w:id="2"/>
        <w:sym w:font="Symbol" w:char="F02A"/>
      </w:r>
    </w:p>
    <w:p w14:paraId="1DE40078" w14:textId="77777777" w:rsidR="00006447" w:rsidRDefault="00006447" w:rsidP="00006447">
      <w:pPr>
        <w:spacing w:after="0" w:line="360" w:lineRule="auto"/>
        <w:contextualSpacing/>
        <w:jc w:val="both"/>
        <w:rPr>
          <w:rFonts w:eastAsia="Times New Roman" w:cstheme="minorHAnsi"/>
          <w:sz w:val="24"/>
          <w:szCs w:val="24"/>
          <w:lang w:eastAsia="de-DE"/>
        </w:rPr>
      </w:pPr>
    </w:p>
    <w:p w14:paraId="4EF2AF38" w14:textId="77777777" w:rsidR="00006447" w:rsidRDefault="00006447" w:rsidP="00006447">
      <w:pPr>
        <w:spacing w:after="0" w:line="360" w:lineRule="auto"/>
        <w:contextualSpacing/>
        <w:jc w:val="both"/>
        <w:rPr>
          <w:color w:val="000000"/>
          <w:sz w:val="24"/>
          <w:szCs w:val="24"/>
        </w:rPr>
      </w:pPr>
      <w:r w:rsidRPr="00830668">
        <w:rPr>
          <w:rFonts w:eastAsia="Times New Roman" w:cstheme="minorHAnsi"/>
          <w:b/>
          <w:bCs/>
          <w:sz w:val="24"/>
          <w:szCs w:val="24"/>
          <w:lang w:eastAsia="de-DE"/>
        </w:rPr>
        <w:t>Mirjam Loibl</w:t>
      </w:r>
      <w:r>
        <w:rPr>
          <w:rFonts w:eastAsia="Times New Roman" w:cstheme="minorHAnsi"/>
          <w:sz w:val="24"/>
          <w:szCs w:val="24"/>
          <w:lang w:eastAsia="de-DE"/>
        </w:rPr>
        <w:t>, geboren in Grafenau im Bayerischen Wald,</w:t>
      </w:r>
      <w:r w:rsidRPr="0044519D">
        <w:rPr>
          <w:rFonts w:eastAsia="Times New Roman" w:cstheme="minorHAnsi"/>
          <w:sz w:val="24"/>
          <w:szCs w:val="24"/>
          <w:lang w:eastAsia="de-DE"/>
        </w:rPr>
        <w:t xml:space="preserve"> </w:t>
      </w:r>
      <w:r w:rsidRPr="0044519D">
        <w:rPr>
          <w:color w:val="000000"/>
          <w:sz w:val="24"/>
          <w:szCs w:val="24"/>
        </w:rPr>
        <w:t>studierte Sozialanthropologie und Politikwissenschaft in Bern</w:t>
      </w:r>
      <w:r>
        <w:rPr>
          <w:color w:val="000000"/>
          <w:sz w:val="24"/>
          <w:szCs w:val="24"/>
        </w:rPr>
        <w:t>.</w:t>
      </w:r>
      <w:r w:rsidRPr="0044519D">
        <w:rPr>
          <w:color w:val="000000"/>
          <w:sz w:val="24"/>
          <w:szCs w:val="24"/>
        </w:rPr>
        <w:t xml:space="preserve"> </w:t>
      </w:r>
      <w:r>
        <w:rPr>
          <w:color w:val="000000"/>
          <w:sz w:val="24"/>
          <w:szCs w:val="24"/>
        </w:rPr>
        <w:t>Von 2016 bis 2018</w:t>
      </w:r>
      <w:r w:rsidRPr="0044519D">
        <w:rPr>
          <w:color w:val="000000"/>
          <w:sz w:val="24"/>
          <w:szCs w:val="24"/>
        </w:rPr>
        <w:t xml:space="preserve"> </w:t>
      </w:r>
      <w:r>
        <w:rPr>
          <w:color w:val="000000"/>
          <w:sz w:val="24"/>
          <w:szCs w:val="24"/>
        </w:rPr>
        <w:t xml:space="preserve">war sie </w:t>
      </w:r>
      <w:r w:rsidRPr="0044519D">
        <w:rPr>
          <w:color w:val="000000"/>
          <w:sz w:val="24"/>
          <w:szCs w:val="24"/>
        </w:rPr>
        <w:t>Regieassistentin am Residenztheater in München</w:t>
      </w:r>
      <w:r>
        <w:rPr>
          <w:color w:val="000000"/>
          <w:sz w:val="24"/>
          <w:szCs w:val="24"/>
        </w:rPr>
        <w:t xml:space="preserve"> und arbeitete </w:t>
      </w:r>
      <w:r w:rsidRPr="003710C3">
        <w:rPr>
          <w:color w:val="000000"/>
          <w:sz w:val="24"/>
          <w:szCs w:val="24"/>
        </w:rPr>
        <w:t xml:space="preserve">dort </w:t>
      </w:r>
      <w:r w:rsidRPr="003710C3">
        <w:rPr>
          <w:sz w:val="24"/>
          <w:szCs w:val="24"/>
        </w:rPr>
        <w:t xml:space="preserve">unter anderem mit Frank Castorf und Amelie Niermeyer. </w:t>
      </w:r>
      <w:r w:rsidRPr="003710C3">
        <w:rPr>
          <w:color w:val="000000"/>
          <w:sz w:val="24"/>
          <w:szCs w:val="24"/>
        </w:rPr>
        <w:t>Als</w:t>
      </w:r>
      <w:r>
        <w:rPr>
          <w:color w:val="000000"/>
          <w:sz w:val="24"/>
          <w:szCs w:val="24"/>
        </w:rPr>
        <w:t xml:space="preserve"> Regieassistentin veranstaltete sie auch </w:t>
      </w:r>
      <w:r w:rsidRPr="0044519D">
        <w:rPr>
          <w:color w:val="000000"/>
          <w:sz w:val="24"/>
          <w:szCs w:val="24"/>
        </w:rPr>
        <w:t>die Reihe "</w:t>
      </w:r>
      <w:proofErr w:type="gramStart"/>
      <w:r w:rsidRPr="0044519D">
        <w:rPr>
          <w:color w:val="000000"/>
          <w:sz w:val="24"/>
          <w:szCs w:val="24"/>
        </w:rPr>
        <w:t>Nachts</w:t>
      </w:r>
      <w:proofErr w:type="gramEnd"/>
      <w:r w:rsidRPr="0044519D">
        <w:rPr>
          <w:color w:val="000000"/>
          <w:sz w:val="24"/>
          <w:szCs w:val="24"/>
        </w:rPr>
        <w:t xml:space="preserve"> und Nebenbei"</w:t>
      </w:r>
      <w:r>
        <w:rPr>
          <w:color w:val="000000"/>
          <w:sz w:val="24"/>
          <w:szCs w:val="24"/>
        </w:rPr>
        <w:t xml:space="preserve"> mit szenischen Lesungen, Konzerten und Installationen</w:t>
      </w:r>
      <w:r w:rsidRPr="0044519D">
        <w:rPr>
          <w:color w:val="000000"/>
          <w:sz w:val="24"/>
          <w:szCs w:val="24"/>
        </w:rPr>
        <w:t xml:space="preserve">. </w:t>
      </w:r>
    </w:p>
    <w:p w14:paraId="4F38D6F4" w14:textId="77777777" w:rsidR="00006447" w:rsidRDefault="00006447" w:rsidP="00006447">
      <w:pPr>
        <w:spacing w:after="0" w:line="360" w:lineRule="auto"/>
        <w:contextualSpacing/>
        <w:jc w:val="both"/>
        <w:rPr>
          <w:color w:val="000000"/>
          <w:sz w:val="24"/>
          <w:szCs w:val="24"/>
        </w:rPr>
      </w:pPr>
    </w:p>
    <w:p w14:paraId="529B1FCA" w14:textId="77777777" w:rsidR="00006447" w:rsidRDefault="00006447" w:rsidP="00006447">
      <w:pPr>
        <w:spacing w:after="0" w:line="360" w:lineRule="auto"/>
        <w:contextualSpacing/>
        <w:jc w:val="both"/>
        <w:rPr>
          <w:color w:val="000000"/>
          <w:sz w:val="24"/>
          <w:szCs w:val="24"/>
        </w:rPr>
      </w:pPr>
      <w:r>
        <w:rPr>
          <w:color w:val="000000"/>
          <w:sz w:val="24"/>
          <w:szCs w:val="24"/>
        </w:rPr>
        <w:t xml:space="preserve">Heute </w:t>
      </w:r>
      <w:r w:rsidRPr="0044519D">
        <w:rPr>
          <w:color w:val="000000"/>
          <w:sz w:val="24"/>
          <w:szCs w:val="24"/>
        </w:rPr>
        <w:t xml:space="preserve">unterrichtet </w:t>
      </w:r>
      <w:r>
        <w:rPr>
          <w:color w:val="000000"/>
          <w:sz w:val="24"/>
          <w:szCs w:val="24"/>
        </w:rPr>
        <w:t xml:space="preserve">Mirjam Loibl </w:t>
      </w:r>
      <w:r w:rsidRPr="0044519D">
        <w:rPr>
          <w:color w:val="000000"/>
          <w:sz w:val="24"/>
          <w:szCs w:val="24"/>
        </w:rPr>
        <w:t>Schauspiel am Mozarteum Salzburg und an der Theaterakademie August Everding</w:t>
      </w:r>
      <w:r>
        <w:rPr>
          <w:color w:val="000000"/>
          <w:sz w:val="24"/>
          <w:szCs w:val="24"/>
        </w:rPr>
        <w:t xml:space="preserve"> und arbeitet als </w:t>
      </w:r>
      <w:r w:rsidRPr="0044519D">
        <w:rPr>
          <w:color w:val="000000"/>
          <w:sz w:val="24"/>
          <w:szCs w:val="24"/>
        </w:rPr>
        <w:t>freischaffende Regisseurin an Bühnen im gesamten deutschsprachigen Raum</w:t>
      </w:r>
      <w:r>
        <w:rPr>
          <w:color w:val="000000"/>
          <w:sz w:val="24"/>
          <w:szCs w:val="24"/>
        </w:rPr>
        <w:t xml:space="preserve">. Sie inszenierte unter anderem </w:t>
      </w:r>
      <w:r w:rsidRPr="00272C40">
        <w:rPr>
          <w:i/>
          <w:iCs/>
          <w:color w:val="000000"/>
          <w:sz w:val="24"/>
          <w:szCs w:val="24"/>
        </w:rPr>
        <w:t>Blick zurück im Zorn</w:t>
      </w:r>
      <w:r>
        <w:rPr>
          <w:color w:val="000000"/>
          <w:sz w:val="24"/>
          <w:szCs w:val="24"/>
        </w:rPr>
        <w:t xml:space="preserve"> von John Osborne (Schauspiel Wuppertal, 2018), </w:t>
      </w:r>
      <w:r w:rsidRPr="00272C40">
        <w:rPr>
          <w:i/>
          <w:iCs/>
          <w:color w:val="000000"/>
          <w:sz w:val="24"/>
          <w:szCs w:val="24"/>
        </w:rPr>
        <w:t>Begehren</w:t>
      </w:r>
      <w:r>
        <w:rPr>
          <w:color w:val="000000"/>
          <w:sz w:val="24"/>
          <w:szCs w:val="24"/>
        </w:rPr>
        <w:t xml:space="preserve"> von Josep M. Benet i </w:t>
      </w:r>
      <w:proofErr w:type="spellStart"/>
      <w:r>
        <w:rPr>
          <w:color w:val="000000"/>
          <w:sz w:val="24"/>
          <w:szCs w:val="24"/>
        </w:rPr>
        <w:t>Jornet</w:t>
      </w:r>
      <w:proofErr w:type="spellEnd"/>
      <w:r>
        <w:rPr>
          <w:color w:val="000000"/>
          <w:sz w:val="24"/>
          <w:szCs w:val="24"/>
        </w:rPr>
        <w:t xml:space="preserve"> (Residenztheater München, 2019), </w:t>
      </w:r>
      <w:r w:rsidRPr="0044519D">
        <w:rPr>
          <w:i/>
          <w:iCs/>
          <w:color w:val="000000"/>
          <w:sz w:val="24"/>
          <w:szCs w:val="24"/>
        </w:rPr>
        <w:t>Der endlos tippende Affe</w:t>
      </w:r>
      <w:r>
        <w:rPr>
          <w:color w:val="000000"/>
          <w:sz w:val="24"/>
          <w:szCs w:val="24"/>
        </w:rPr>
        <w:t xml:space="preserve"> von Björn SC </w:t>
      </w:r>
      <w:proofErr w:type="spellStart"/>
      <w:r>
        <w:rPr>
          <w:color w:val="000000"/>
          <w:sz w:val="24"/>
          <w:szCs w:val="24"/>
        </w:rPr>
        <w:t>Deigner</w:t>
      </w:r>
      <w:proofErr w:type="spellEnd"/>
      <w:r>
        <w:rPr>
          <w:color w:val="000000"/>
          <w:sz w:val="24"/>
          <w:szCs w:val="24"/>
        </w:rPr>
        <w:t xml:space="preserve"> (E.T.A Hoffmann Theater Bamberg, 2021), </w:t>
      </w:r>
      <w:r w:rsidRPr="00272C40">
        <w:rPr>
          <w:i/>
          <w:iCs/>
          <w:color w:val="000000"/>
          <w:sz w:val="24"/>
          <w:szCs w:val="24"/>
        </w:rPr>
        <w:t>Kluge Gefühle</w:t>
      </w:r>
      <w:r>
        <w:rPr>
          <w:color w:val="000000"/>
          <w:sz w:val="24"/>
          <w:szCs w:val="24"/>
        </w:rPr>
        <w:t xml:space="preserve"> von Maryam </w:t>
      </w:r>
      <w:proofErr w:type="spellStart"/>
      <w:r>
        <w:rPr>
          <w:color w:val="000000"/>
          <w:sz w:val="24"/>
          <w:szCs w:val="24"/>
        </w:rPr>
        <w:t>Zaree</w:t>
      </w:r>
      <w:proofErr w:type="spellEnd"/>
      <w:r>
        <w:rPr>
          <w:color w:val="000000"/>
          <w:sz w:val="24"/>
          <w:szCs w:val="24"/>
        </w:rPr>
        <w:t xml:space="preserve"> (Staatstheater Nürnberg, 2021) und </w:t>
      </w:r>
      <w:r w:rsidRPr="0044519D">
        <w:rPr>
          <w:i/>
          <w:iCs/>
          <w:color w:val="000000"/>
          <w:sz w:val="24"/>
          <w:szCs w:val="24"/>
        </w:rPr>
        <w:t>Draußen vor der Tür</w:t>
      </w:r>
      <w:r>
        <w:rPr>
          <w:color w:val="000000"/>
          <w:sz w:val="24"/>
          <w:szCs w:val="24"/>
        </w:rPr>
        <w:t xml:space="preserve"> von Wolfgang Borchert (Theater Heidelberg, 2022). </w:t>
      </w:r>
    </w:p>
    <w:p w14:paraId="241F575C" w14:textId="77777777" w:rsidR="00006447" w:rsidRDefault="00006447" w:rsidP="00006447">
      <w:pPr>
        <w:spacing w:after="0" w:line="360" w:lineRule="auto"/>
        <w:contextualSpacing/>
        <w:jc w:val="both"/>
        <w:rPr>
          <w:color w:val="000000"/>
          <w:sz w:val="24"/>
          <w:szCs w:val="24"/>
        </w:rPr>
      </w:pPr>
    </w:p>
    <w:p w14:paraId="61672921" w14:textId="77777777" w:rsidR="00006447" w:rsidRDefault="00006447" w:rsidP="00006447">
      <w:pPr>
        <w:spacing w:after="0" w:line="360" w:lineRule="auto"/>
        <w:contextualSpacing/>
        <w:jc w:val="both"/>
        <w:rPr>
          <w:color w:val="000000"/>
          <w:sz w:val="24"/>
          <w:szCs w:val="24"/>
        </w:rPr>
      </w:pPr>
      <w:r w:rsidRPr="0044519D">
        <w:rPr>
          <w:i/>
          <w:iCs/>
          <w:color w:val="000000"/>
          <w:sz w:val="24"/>
          <w:szCs w:val="24"/>
        </w:rPr>
        <w:t>Pussy Sludge</w:t>
      </w:r>
      <w:r w:rsidRPr="0044519D">
        <w:rPr>
          <w:color w:val="000000"/>
          <w:sz w:val="24"/>
          <w:szCs w:val="24"/>
        </w:rPr>
        <w:t xml:space="preserve"> </w:t>
      </w:r>
      <w:r>
        <w:rPr>
          <w:color w:val="000000"/>
          <w:sz w:val="24"/>
          <w:szCs w:val="24"/>
        </w:rPr>
        <w:t>von Gracie Gardner (</w:t>
      </w:r>
      <w:r w:rsidRPr="006958A7">
        <w:rPr>
          <w:rFonts w:eastAsia="Times New Roman" w:cstheme="minorHAnsi"/>
          <w:iCs/>
          <w:sz w:val="24"/>
          <w:szCs w:val="24"/>
          <w:bdr w:val="none" w:sz="0" w:space="0" w:color="auto" w:frame="1"/>
          <w:lang w:eastAsia="de-DE"/>
        </w:rPr>
        <w:t xml:space="preserve">Deutsch </w:t>
      </w:r>
      <w:r w:rsidRPr="006958A7">
        <w:rPr>
          <w:rFonts w:cstheme="minorHAnsi"/>
          <w:iCs/>
          <w:sz w:val="24"/>
          <w:szCs w:val="24"/>
          <w:highlight w:val="white"/>
        </w:rPr>
        <w:t xml:space="preserve">von Maria </w:t>
      </w:r>
      <w:proofErr w:type="spellStart"/>
      <w:r w:rsidRPr="006958A7">
        <w:rPr>
          <w:rFonts w:cstheme="minorHAnsi"/>
          <w:iCs/>
          <w:sz w:val="24"/>
          <w:szCs w:val="24"/>
          <w:highlight w:val="white"/>
        </w:rPr>
        <w:t>Milisavljevi</w:t>
      </w:r>
      <w:r w:rsidRPr="006958A7">
        <w:rPr>
          <w:rStyle w:val="css-901oao"/>
          <w:rFonts w:cstheme="minorHAnsi"/>
          <w:iCs/>
          <w:sz w:val="24"/>
          <w:szCs w:val="24"/>
        </w:rPr>
        <w:t>ć</w:t>
      </w:r>
      <w:proofErr w:type="spellEnd"/>
      <w:r w:rsidRPr="006958A7">
        <w:rPr>
          <w:rStyle w:val="css-901oao"/>
          <w:rFonts w:cstheme="minorHAnsi"/>
          <w:iCs/>
          <w:sz w:val="24"/>
          <w:szCs w:val="24"/>
        </w:rPr>
        <w:t>)</w:t>
      </w:r>
      <w:r>
        <w:rPr>
          <w:color w:val="000000"/>
          <w:sz w:val="24"/>
          <w:szCs w:val="24"/>
        </w:rPr>
        <w:t xml:space="preserve"> </w:t>
      </w:r>
      <w:r w:rsidRPr="0044519D">
        <w:rPr>
          <w:color w:val="000000"/>
          <w:sz w:val="24"/>
          <w:szCs w:val="24"/>
        </w:rPr>
        <w:t xml:space="preserve">ist nach </w:t>
      </w:r>
      <w:r w:rsidRPr="0044519D">
        <w:rPr>
          <w:i/>
          <w:iCs/>
          <w:color w:val="000000"/>
          <w:sz w:val="24"/>
          <w:szCs w:val="24"/>
        </w:rPr>
        <w:t>Der Bau</w:t>
      </w:r>
      <w:r w:rsidRPr="0044519D">
        <w:rPr>
          <w:color w:val="000000"/>
          <w:sz w:val="24"/>
          <w:szCs w:val="24"/>
        </w:rPr>
        <w:t xml:space="preserve"> </w:t>
      </w:r>
      <w:r>
        <w:rPr>
          <w:color w:val="000000"/>
          <w:sz w:val="24"/>
          <w:szCs w:val="24"/>
        </w:rPr>
        <w:t xml:space="preserve">nach der Erzählung </w:t>
      </w:r>
      <w:r w:rsidRPr="0044519D">
        <w:rPr>
          <w:color w:val="000000"/>
          <w:sz w:val="24"/>
          <w:szCs w:val="24"/>
        </w:rPr>
        <w:t>von Franz Kafka</w:t>
      </w:r>
      <w:r>
        <w:rPr>
          <w:color w:val="000000"/>
          <w:sz w:val="24"/>
          <w:szCs w:val="24"/>
        </w:rPr>
        <w:t xml:space="preserve"> (2020</w:t>
      </w:r>
      <w:r w:rsidRPr="0044519D">
        <w:rPr>
          <w:color w:val="000000"/>
          <w:sz w:val="24"/>
          <w:szCs w:val="24"/>
        </w:rPr>
        <w:t>) ihre zweite Arbeit am Münchner Volkstheater.</w:t>
      </w:r>
    </w:p>
    <w:p w14:paraId="4DA1C67B" w14:textId="77777777" w:rsidR="00006447" w:rsidRDefault="00006447" w:rsidP="00006447">
      <w:pPr>
        <w:spacing w:after="0" w:line="360" w:lineRule="auto"/>
        <w:contextualSpacing/>
        <w:jc w:val="both"/>
        <w:rPr>
          <w:rFonts w:ascii="Times New Roman" w:eastAsia="Times New Roman" w:hAnsi="Times New Roman" w:cs="Times New Roman"/>
          <w:sz w:val="20"/>
          <w:szCs w:val="20"/>
          <w:lang w:eastAsia="de-DE"/>
        </w:rPr>
      </w:pPr>
      <w:r w:rsidRPr="0044519D">
        <w:rPr>
          <w:sz w:val="24"/>
          <w:szCs w:val="24"/>
        </w:rPr>
        <w:br/>
      </w:r>
    </w:p>
    <w:p w14:paraId="52484150" w14:textId="77777777" w:rsidR="00006447" w:rsidRDefault="00006447" w:rsidP="00006447">
      <w:pPr>
        <w:spacing w:after="0" w:line="360" w:lineRule="auto"/>
        <w:contextualSpacing/>
        <w:jc w:val="both"/>
        <w:rPr>
          <w:rFonts w:eastAsia="Times New Roman" w:cstheme="minorHAnsi"/>
          <w:sz w:val="24"/>
          <w:szCs w:val="24"/>
          <w:lang w:eastAsia="de-DE"/>
        </w:rPr>
      </w:pPr>
    </w:p>
    <w:p w14:paraId="026BFD22" w14:textId="03DAAC5D" w:rsidR="00006447" w:rsidRPr="00006447" w:rsidRDefault="00006447" w:rsidP="00006447">
      <w:pPr>
        <w:rPr>
          <w:rFonts w:ascii="Calibri" w:eastAsia="Times New Roman" w:hAnsi="Calibri" w:cs="Calibri"/>
          <w:szCs w:val="24"/>
          <w:bdr w:val="none" w:sz="0" w:space="0" w:color="auto" w:frame="1"/>
          <w:lang w:eastAsia="de-DE"/>
        </w:rPr>
      </w:pPr>
      <w:r>
        <w:rPr>
          <w:rFonts w:ascii="Calibri" w:eastAsia="Times New Roman" w:hAnsi="Calibri" w:cs="Calibri"/>
          <w:szCs w:val="24"/>
          <w:bdr w:val="none" w:sz="0" w:space="0" w:color="auto" w:frame="1"/>
          <w:lang w:eastAsia="de-DE"/>
        </w:rPr>
        <w:br w:type="page"/>
      </w:r>
    </w:p>
    <w:p w14:paraId="42C7AF37" w14:textId="77777777" w:rsidR="00006447" w:rsidRPr="00C26669" w:rsidRDefault="00006447" w:rsidP="00006447">
      <w:pPr>
        <w:autoSpaceDE w:val="0"/>
        <w:autoSpaceDN w:val="0"/>
        <w:adjustRightInd w:val="0"/>
        <w:spacing w:line="360" w:lineRule="auto"/>
        <w:jc w:val="center"/>
        <w:rPr>
          <w:rFonts w:cstheme="minorHAnsi"/>
        </w:rPr>
      </w:pPr>
      <w:r>
        <w:rPr>
          <w:rFonts w:cstheme="minorHAnsi"/>
          <w:b/>
          <w:bCs/>
          <w:i/>
          <w:iCs/>
          <w:sz w:val="28"/>
          <w:szCs w:val="28"/>
        </w:rPr>
        <w:lastRenderedPageBreak/>
        <w:t>Pussy Sludge</w:t>
      </w:r>
      <w:r w:rsidRPr="00C26669">
        <w:rPr>
          <w:rFonts w:cstheme="minorHAnsi"/>
          <w:b/>
          <w:bCs/>
          <w:sz w:val="28"/>
          <w:szCs w:val="28"/>
        </w:rPr>
        <w:t xml:space="preserve"> – </w:t>
      </w:r>
      <w:r>
        <w:rPr>
          <w:rFonts w:cstheme="minorHAnsi"/>
          <w:b/>
          <w:bCs/>
          <w:sz w:val="28"/>
          <w:szCs w:val="28"/>
        </w:rPr>
        <w:t>zur Handlung und zum Handlungsort</w:t>
      </w:r>
    </w:p>
    <w:p w14:paraId="00465FF0" w14:textId="77777777" w:rsidR="00006447" w:rsidRDefault="00006447" w:rsidP="00006447">
      <w:pPr>
        <w:spacing w:after="0" w:line="240" w:lineRule="auto"/>
        <w:contextualSpacing/>
        <w:jc w:val="both"/>
        <w:rPr>
          <w:rFonts w:eastAsia="Times New Roman" w:cstheme="minorHAnsi"/>
          <w:i/>
          <w:iCs/>
          <w:sz w:val="24"/>
          <w:szCs w:val="24"/>
          <w:lang w:eastAsia="de-DE"/>
        </w:rPr>
      </w:pPr>
    </w:p>
    <w:p w14:paraId="26DB2D97" w14:textId="77777777" w:rsidR="00006447" w:rsidRDefault="00006447" w:rsidP="00006447">
      <w:pPr>
        <w:spacing w:after="0" w:line="360" w:lineRule="auto"/>
        <w:jc w:val="both"/>
        <w:rPr>
          <w:rFonts w:eastAsia="Times New Roman" w:cstheme="minorHAnsi"/>
          <w:sz w:val="24"/>
          <w:szCs w:val="24"/>
          <w:lang w:eastAsia="de-DE"/>
        </w:rPr>
      </w:pPr>
      <w:r>
        <w:rPr>
          <w:rFonts w:eastAsia="Times New Roman" w:cstheme="minorHAnsi"/>
          <w:i/>
          <w:iCs/>
          <w:sz w:val="24"/>
          <w:szCs w:val="24"/>
          <w:lang w:eastAsia="de-DE"/>
        </w:rPr>
        <w:t>P</w:t>
      </w:r>
      <w:r w:rsidRPr="00171951">
        <w:rPr>
          <w:rFonts w:eastAsia="Times New Roman" w:cstheme="minorHAnsi"/>
          <w:i/>
          <w:iCs/>
          <w:sz w:val="24"/>
          <w:szCs w:val="24"/>
          <w:lang w:eastAsia="de-DE"/>
        </w:rPr>
        <w:t>ussy Sludge</w:t>
      </w:r>
      <w:r w:rsidRPr="00171951">
        <w:rPr>
          <w:rFonts w:eastAsia="Times New Roman" w:cstheme="minorHAnsi"/>
          <w:sz w:val="24"/>
          <w:szCs w:val="24"/>
          <w:lang w:eastAsia="de-DE"/>
        </w:rPr>
        <w:t xml:space="preserve"> </w:t>
      </w:r>
      <w:r>
        <w:rPr>
          <w:rFonts w:eastAsia="Times New Roman" w:cstheme="minorHAnsi"/>
          <w:sz w:val="24"/>
          <w:szCs w:val="24"/>
          <w:lang w:eastAsia="de-DE"/>
        </w:rPr>
        <w:t xml:space="preserve">ist ein absurdes, skurriles Theaterstück, das </w:t>
      </w:r>
      <w:r w:rsidRPr="00171951">
        <w:rPr>
          <w:rFonts w:eastAsia="Times New Roman" w:cstheme="minorHAnsi"/>
          <w:sz w:val="24"/>
          <w:szCs w:val="24"/>
          <w:lang w:eastAsia="de-DE"/>
        </w:rPr>
        <w:t>von einer jungen Frau desselben Namens</w:t>
      </w:r>
      <w:r>
        <w:rPr>
          <w:rFonts w:eastAsia="Times New Roman" w:cstheme="minorHAnsi"/>
          <w:sz w:val="24"/>
          <w:szCs w:val="24"/>
          <w:lang w:eastAsia="de-DE"/>
        </w:rPr>
        <w:t xml:space="preserve"> handelt</w:t>
      </w:r>
      <w:r w:rsidRPr="00171951">
        <w:rPr>
          <w:rFonts w:eastAsia="Times New Roman" w:cstheme="minorHAnsi"/>
          <w:sz w:val="24"/>
          <w:szCs w:val="24"/>
          <w:lang w:eastAsia="de-DE"/>
        </w:rPr>
        <w:t xml:space="preserve">, die herkömmliche Gender- und Lebensmodelle in Frage stellt. Ort der Handlung </w:t>
      </w:r>
      <w:r>
        <w:rPr>
          <w:rFonts w:eastAsia="Times New Roman" w:cstheme="minorHAnsi"/>
          <w:sz w:val="24"/>
          <w:szCs w:val="24"/>
          <w:lang w:eastAsia="de-DE"/>
        </w:rPr>
        <w:t xml:space="preserve">ist </w:t>
      </w:r>
      <w:r w:rsidRPr="00171951">
        <w:rPr>
          <w:rFonts w:eastAsia="Times New Roman" w:cstheme="minorHAnsi"/>
          <w:sz w:val="24"/>
          <w:szCs w:val="24"/>
          <w:lang w:eastAsia="de-DE"/>
        </w:rPr>
        <w:t xml:space="preserve">ein </w:t>
      </w:r>
      <w:r>
        <w:rPr>
          <w:rFonts w:eastAsia="Times New Roman" w:cstheme="minorHAnsi"/>
          <w:sz w:val="24"/>
          <w:szCs w:val="24"/>
          <w:lang w:eastAsia="de-DE"/>
        </w:rPr>
        <w:t xml:space="preserve">öliger </w:t>
      </w:r>
      <w:r w:rsidRPr="00171951">
        <w:rPr>
          <w:rFonts w:eastAsia="Times New Roman" w:cstheme="minorHAnsi"/>
          <w:sz w:val="24"/>
          <w:szCs w:val="24"/>
          <w:lang w:eastAsia="de-DE"/>
        </w:rPr>
        <w:t>Sumpf in einem beliebigen Nationalpark in den USA</w:t>
      </w:r>
      <w:r>
        <w:rPr>
          <w:rFonts w:eastAsia="Times New Roman" w:cstheme="minorHAnsi"/>
          <w:sz w:val="24"/>
          <w:szCs w:val="24"/>
          <w:lang w:eastAsia="de-DE"/>
        </w:rPr>
        <w:t xml:space="preserve"> der Gegenwart</w:t>
      </w:r>
      <w:r w:rsidRPr="00171951">
        <w:rPr>
          <w:rFonts w:eastAsia="Times New Roman" w:cstheme="minorHAnsi"/>
          <w:sz w:val="24"/>
          <w:szCs w:val="24"/>
          <w:lang w:eastAsia="de-DE"/>
        </w:rPr>
        <w:t xml:space="preserve">, an dessen Rand Pussy Sludge lebt, ohne </w:t>
      </w:r>
      <w:r>
        <w:rPr>
          <w:rFonts w:eastAsia="Times New Roman" w:cstheme="minorHAnsi"/>
          <w:sz w:val="24"/>
          <w:szCs w:val="24"/>
          <w:lang w:eastAsia="de-DE"/>
        </w:rPr>
        <w:t xml:space="preserve">genau </w:t>
      </w:r>
      <w:r w:rsidRPr="00171951">
        <w:rPr>
          <w:rFonts w:eastAsia="Times New Roman" w:cstheme="minorHAnsi"/>
          <w:sz w:val="24"/>
          <w:szCs w:val="24"/>
          <w:lang w:eastAsia="de-DE"/>
        </w:rPr>
        <w:t xml:space="preserve">zu wissen wie sie </w:t>
      </w:r>
      <w:r>
        <w:rPr>
          <w:rFonts w:eastAsia="Times New Roman" w:cstheme="minorHAnsi"/>
          <w:sz w:val="24"/>
          <w:szCs w:val="24"/>
          <w:lang w:eastAsia="de-DE"/>
        </w:rPr>
        <w:t xml:space="preserve">aus ihrem Kinderzimmer </w:t>
      </w:r>
      <w:r w:rsidRPr="00171951">
        <w:rPr>
          <w:rFonts w:eastAsia="Times New Roman" w:cstheme="minorHAnsi"/>
          <w:sz w:val="24"/>
          <w:szCs w:val="24"/>
          <w:lang w:eastAsia="de-DE"/>
        </w:rPr>
        <w:t>dorthin gekommen ist. Da sie permanent und unaufhaltsam</w:t>
      </w:r>
      <w:r>
        <w:rPr>
          <w:rFonts w:eastAsia="Times New Roman" w:cstheme="minorHAnsi"/>
          <w:sz w:val="24"/>
          <w:szCs w:val="24"/>
          <w:lang w:eastAsia="de-DE"/>
        </w:rPr>
        <w:t xml:space="preserve"> Vaginalsekret absondert und als </w:t>
      </w:r>
      <w:r w:rsidRPr="00171951">
        <w:rPr>
          <w:rFonts w:eastAsia="Times New Roman" w:cstheme="minorHAnsi"/>
          <w:sz w:val="24"/>
          <w:szCs w:val="24"/>
          <w:lang w:eastAsia="de-DE"/>
        </w:rPr>
        <w:t xml:space="preserve">Rohöl menstruiert, ist sie nicht nur </w:t>
      </w:r>
      <w:r>
        <w:rPr>
          <w:rFonts w:eastAsia="Times New Roman" w:cstheme="minorHAnsi"/>
          <w:sz w:val="24"/>
          <w:szCs w:val="24"/>
          <w:lang w:eastAsia="de-DE"/>
        </w:rPr>
        <w:t>Bewohnerin</w:t>
      </w:r>
      <w:r w:rsidRPr="00171951">
        <w:rPr>
          <w:rFonts w:eastAsia="Times New Roman" w:cstheme="minorHAnsi"/>
          <w:sz w:val="24"/>
          <w:szCs w:val="24"/>
          <w:lang w:eastAsia="de-DE"/>
        </w:rPr>
        <w:t xml:space="preserve">, sondern gleichzeitig auch Erschafferin dieses Sumpfes. </w:t>
      </w:r>
    </w:p>
    <w:p w14:paraId="4170D00F" w14:textId="77777777" w:rsidR="00006447" w:rsidRPr="00171951" w:rsidRDefault="00006447" w:rsidP="00006447">
      <w:pPr>
        <w:spacing w:after="0" w:line="360" w:lineRule="auto"/>
        <w:jc w:val="both"/>
        <w:rPr>
          <w:rFonts w:eastAsia="Times New Roman" w:cstheme="minorHAnsi"/>
          <w:sz w:val="24"/>
          <w:szCs w:val="24"/>
          <w:lang w:eastAsia="de-DE"/>
        </w:rPr>
      </w:pPr>
    </w:p>
    <w:p w14:paraId="1FEAA77E" w14:textId="77777777" w:rsidR="00006447" w:rsidRDefault="00006447" w:rsidP="00006447">
      <w:pPr>
        <w:spacing w:after="0" w:line="360" w:lineRule="auto"/>
        <w:jc w:val="both"/>
        <w:rPr>
          <w:rFonts w:eastAsia="Times New Roman" w:cstheme="minorHAnsi"/>
          <w:sz w:val="24"/>
          <w:szCs w:val="24"/>
          <w:lang w:eastAsia="de-DE"/>
        </w:rPr>
      </w:pPr>
      <w:r w:rsidRPr="00171951">
        <w:rPr>
          <w:rFonts w:eastAsia="Times New Roman" w:cstheme="minorHAnsi"/>
          <w:sz w:val="24"/>
          <w:szCs w:val="24"/>
          <w:lang w:eastAsia="de-DE"/>
        </w:rPr>
        <w:t xml:space="preserve">Immer wieder dringen andere </w:t>
      </w:r>
      <w:r>
        <w:rPr>
          <w:rFonts w:eastAsia="Times New Roman" w:cstheme="minorHAnsi"/>
          <w:sz w:val="24"/>
          <w:szCs w:val="24"/>
          <w:lang w:eastAsia="de-DE"/>
        </w:rPr>
        <w:t xml:space="preserve">Menschen </w:t>
      </w:r>
      <w:r w:rsidRPr="00171951">
        <w:rPr>
          <w:rFonts w:eastAsia="Times New Roman" w:cstheme="minorHAnsi"/>
          <w:sz w:val="24"/>
          <w:szCs w:val="24"/>
          <w:lang w:eastAsia="de-DE"/>
        </w:rPr>
        <w:t xml:space="preserve">in </w:t>
      </w:r>
      <w:proofErr w:type="spellStart"/>
      <w:r w:rsidRPr="00171951">
        <w:rPr>
          <w:rFonts w:eastAsia="Times New Roman" w:cstheme="minorHAnsi"/>
          <w:sz w:val="24"/>
          <w:szCs w:val="24"/>
          <w:lang w:eastAsia="de-DE"/>
        </w:rPr>
        <w:t>Pussys</w:t>
      </w:r>
      <w:proofErr w:type="spellEnd"/>
      <w:r w:rsidRPr="00171951">
        <w:rPr>
          <w:rFonts w:eastAsia="Times New Roman" w:cstheme="minorHAnsi"/>
          <w:sz w:val="24"/>
          <w:szCs w:val="24"/>
          <w:lang w:eastAsia="de-DE"/>
        </w:rPr>
        <w:t xml:space="preserve"> Rückzugsort ein</w:t>
      </w:r>
      <w:r>
        <w:rPr>
          <w:rFonts w:eastAsia="Times New Roman" w:cstheme="minorHAnsi"/>
          <w:sz w:val="24"/>
          <w:szCs w:val="24"/>
          <w:lang w:eastAsia="de-DE"/>
        </w:rPr>
        <w:t>. Sie versuchen, Pussy und v.a. ihren Körper zu überwachen und auszubeuten, sie tragen</w:t>
      </w:r>
      <w:r w:rsidRPr="00171951">
        <w:rPr>
          <w:rFonts w:eastAsia="Times New Roman" w:cstheme="minorHAnsi"/>
          <w:sz w:val="24"/>
          <w:szCs w:val="24"/>
          <w:lang w:eastAsia="de-DE"/>
        </w:rPr>
        <w:t xml:space="preserve"> </w:t>
      </w:r>
      <w:r>
        <w:rPr>
          <w:rFonts w:eastAsia="Times New Roman" w:cstheme="minorHAnsi"/>
          <w:sz w:val="24"/>
          <w:szCs w:val="24"/>
          <w:lang w:eastAsia="de-DE"/>
        </w:rPr>
        <w:t xml:space="preserve">ihre Erwartungen an Pussy und ihr Frausein heran – und </w:t>
      </w:r>
      <w:r w:rsidRPr="00171951">
        <w:rPr>
          <w:rFonts w:eastAsia="Times New Roman" w:cstheme="minorHAnsi"/>
          <w:sz w:val="24"/>
          <w:szCs w:val="24"/>
          <w:lang w:eastAsia="de-DE"/>
        </w:rPr>
        <w:t>Pussy muss sich</w:t>
      </w:r>
      <w:r>
        <w:rPr>
          <w:rFonts w:eastAsia="Times New Roman" w:cstheme="minorHAnsi"/>
          <w:sz w:val="24"/>
          <w:szCs w:val="24"/>
          <w:lang w:eastAsia="de-DE"/>
        </w:rPr>
        <w:t xml:space="preserve">, ob sie will oder nicht, dazu </w:t>
      </w:r>
      <w:r w:rsidRPr="00171951">
        <w:rPr>
          <w:rFonts w:eastAsia="Times New Roman" w:cstheme="minorHAnsi"/>
          <w:sz w:val="24"/>
          <w:szCs w:val="24"/>
          <w:lang w:eastAsia="de-DE"/>
        </w:rPr>
        <w:t>verhalten. Die anderen tauchen nur punktuell auf und verschwinden dann wieder, keine Begegnung ist von Dauer</w:t>
      </w:r>
      <w:r>
        <w:rPr>
          <w:rFonts w:eastAsia="Times New Roman" w:cstheme="minorHAnsi"/>
          <w:sz w:val="24"/>
          <w:szCs w:val="24"/>
          <w:lang w:eastAsia="de-DE"/>
        </w:rPr>
        <w:t>, am Ende bleibt Pussy allein zurück.</w:t>
      </w:r>
    </w:p>
    <w:p w14:paraId="082850AA" w14:textId="77777777" w:rsidR="00006447" w:rsidRDefault="00006447" w:rsidP="00006447">
      <w:pPr>
        <w:spacing w:after="0" w:line="360" w:lineRule="auto"/>
        <w:jc w:val="both"/>
        <w:rPr>
          <w:rFonts w:eastAsia="Times New Roman" w:cstheme="minorHAnsi"/>
          <w:sz w:val="24"/>
          <w:szCs w:val="24"/>
          <w:lang w:eastAsia="de-DE"/>
        </w:rPr>
      </w:pPr>
    </w:p>
    <w:p w14:paraId="54A0B021" w14:textId="352464AD" w:rsidR="00006447" w:rsidRPr="00006447" w:rsidRDefault="00006447" w:rsidP="00006447">
      <w:pPr>
        <w:pStyle w:val="id-storyelement-paragraph"/>
        <w:spacing w:line="360" w:lineRule="auto"/>
        <w:jc w:val="both"/>
        <w:rPr>
          <w:rFonts w:asciiTheme="minorHAnsi" w:hAnsiTheme="minorHAnsi" w:cstheme="minorHAnsi"/>
        </w:rPr>
      </w:pPr>
      <w:r>
        <w:rPr>
          <w:rFonts w:asciiTheme="minorHAnsi" w:hAnsiTheme="minorHAnsi" w:cstheme="minorHAnsi"/>
        </w:rPr>
        <w:t xml:space="preserve">Die Inszenierung kleidet die Figuren in fantastische Kostüme mit überzeichneten riesigen Details wie beispielsweise einem Kussmund oder einem Strahlenkranz als Kopfbedeckung, die die </w:t>
      </w:r>
      <w:proofErr w:type="spellStart"/>
      <w:r>
        <w:rPr>
          <w:rFonts w:asciiTheme="minorHAnsi" w:hAnsiTheme="minorHAnsi" w:cstheme="minorHAnsi"/>
        </w:rPr>
        <w:t>Gemachtheit</w:t>
      </w:r>
      <w:proofErr w:type="spellEnd"/>
      <w:r>
        <w:rPr>
          <w:rFonts w:asciiTheme="minorHAnsi" w:hAnsiTheme="minorHAnsi" w:cstheme="minorHAnsi"/>
        </w:rPr>
        <w:t xml:space="preserve"> und das Surreale deutlich zeigen und ausstellen. Sie schafft zudem einen Bühnenraum, dessen Elemente einen riesigen, im Dunklen liegenden Frauenkörper bilden, der bewegliche, beinahe bis an die Bühnendecke reichende Arme und Hände, große externalisierte Ovarien und eine hell erleuchtete Vulva besitzt, in der sich schwarzes Roh-Öl sammelt und aus der immer dichtere Nebelschwaden wabern. Die Handlung spielt sich auf diesem Frauenkörper ab, jede Figur bewegt sich darauf, alle trampeln sprichwörtlich und wörtlich auf dem Körper und Geschlecht der Frau herum und brechen permanent in ihre Intimsphäre ein.</w:t>
      </w:r>
      <w:r>
        <w:rPr>
          <w:rFonts w:cstheme="minorHAnsi"/>
          <w:b/>
          <w:bCs/>
        </w:rPr>
        <w:br w:type="page"/>
      </w:r>
    </w:p>
    <w:p w14:paraId="7F94C5DA" w14:textId="77777777" w:rsidR="00006447" w:rsidRPr="00AE6264" w:rsidRDefault="00006447" w:rsidP="00006447">
      <w:pPr>
        <w:tabs>
          <w:tab w:val="left" w:pos="2179"/>
          <w:tab w:val="center" w:pos="4961"/>
        </w:tabs>
        <w:spacing w:after="0" w:line="360" w:lineRule="auto"/>
        <w:jc w:val="center"/>
        <w:rPr>
          <w:rFonts w:ascii="Calibri" w:eastAsia="Times New Roman" w:hAnsi="Calibri" w:cs="Calibri"/>
          <w:b/>
          <w:bCs/>
          <w:sz w:val="28"/>
          <w:szCs w:val="24"/>
          <w:lang w:eastAsia="de-DE"/>
        </w:rPr>
      </w:pPr>
      <w:r w:rsidRPr="00AE6264">
        <w:rPr>
          <w:rFonts w:ascii="Calibri" w:eastAsia="Times New Roman" w:hAnsi="Calibri" w:cs="Calibri"/>
          <w:b/>
          <w:bCs/>
          <w:sz w:val="28"/>
          <w:szCs w:val="24"/>
          <w:lang w:eastAsia="de-DE"/>
        </w:rPr>
        <w:lastRenderedPageBreak/>
        <w:t>Anregungen für die Auseinandersetzung mit</w:t>
      </w:r>
    </w:p>
    <w:p w14:paraId="7B498871" w14:textId="77777777" w:rsidR="00006447" w:rsidRPr="007F79DF" w:rsidRDefault="00006447" w:rsidP="00006447">
      <w:pPr>
        <w:spacing w:after="0" w:line="240" w:lineRule="auto"/>
        <w:jc w:val="center"/>
        <w:rPr>
          <w:rFonts w:ascii="TradeGothic" w:eastAsia="Times New Roman" w:hAnsi="TradeGothic" w:cstheme="minorHAnsi"/>
          <w:b/>
          <w:bCs/>
          <w:sz w:val="28"/>
          <w:szCs w:val="28"/>
          <w:lang w:eastAsia="de-DE"/>
        </w:rPr>
      </w:pPr>
      <w:r w:rsidRPr="007F79DF">
        <w:rPr>
          <w:rFonts w:ascii="TradeGothic" w:eastAsia="Times New Roman" w:hAnsi="TradeGothic" w:cstheme="minorHAnsi"/>
          <w:b/>
          <w:bCs/>
          <w:i/>
          <w:iCs/>
          <w:sz w:val="28"/>
          <w:szCs w:val="28"/>
          <w:lang w:eastAsia="de-DE"/>
        </w:rPr>
        <w:t>Pussy Sludge</w:t>
      </w:r>
      <w:r w:rsidRPr="007F79DF">
        <w:rPr>
          <w:rFonts w:ascii="TradeGothic" w:eastAsia="Times New Roman" w:hAnsi="TradeGothic" w:cstheme="minorHAnsi"/>
          <w:b/>
          <w:bCs/>
          <w:sz w:val="28"/>
          <w:szCs w:val="28"/>
          <w:lang w:eastAsia="de-DE"/>
        </w:rPr>
        <w:t xml:space="preserve"> – zu den Figuren</w:t>
      </w:r>
    </w:p>
    <w:p w14:paraId="4F044F9C" w14:textId="77777777" w:rsidR="00006447" w:rsidRDefault="00006447" w:rsidP="00006447">
      <w:pPr>
        <w:spacing w:after="0" w:line="240" w:lineRule="auto"/>
        <w:ind w:left="2124" w:firstLine="708"/>
        <w:jc w:val="center"/>
        <w:rPr>
          <w:rFonts w:ascii="TradeGothic" w:eastAsia="Times New Roman" w:hAnsi="TradeGothic" w:cstheme="minorHAnsi"/>
          <w:b/>
          <w:bCs/>
          <w:lang w:eastAsia="de-DE"/>
        </w:rPr>
      </w:pPr>
    </w:p>
    <w:p w14:paraId="736EF78C" w14:textId="77777777" w:rsidR="00006447" w:rsidRDefault="00006447" w:rsidP="00006447">
      <w:pPr>
        <w:spacing w:after="0" w:line="240" w:lineRule="auto"/>
        <w:ind w:left="2124" w:firstLine="708"/>
        <w:jc w:val="center"/>
        <w:rPr>
          <w:rFonts w:ascii="TradeGothic" w:eastAsia="Times New Roman" w:hAnsi="TradeGothic" w:cstheme="minorHAnsi"/>
          <w:b/>
          <w:bCs/>
          <w:lang w:eastAsia="de-DE"/>
        </w:rPr>
      </w:pPr>
    </w:p>
    <w:p w14:paraId="031BBAF0" w14:textId="77777777" w:rsidR="00006447" w:rsidRDefault="00006447" w:rsidP="00006447">
      <w:pPr>
        <w:spacing w:after="0" w:line="240" w:lineRule="auto"/>
        <w:ind w:left="2124" w:firstLine="708"/>
        <w:jc w:val="center"/>
        <w:rPr>
          <w:rFonts w:ascii="TradeGothic" w:eastAsia="Times New Roman" w:hAnsi="TradeGothic" w:cstheme="minorHAnsi"/>
          <w:b/>
          <w:bCs/>
          <w:lang w:eastAsia="de-DE"/>
        </w:rPr>
      </w:pPr>
    </w:p>
    <w:p w14:paraId="59DF2D14" w14:textId="77777777" w:rsidR="00006447" w:rsidRDefault="00006447" w:rsidP="00006447">
      <w:pPr>
        <w:spacing w:after="0" w:line="240" w:lineRule="auto"/>
        <w:ind w:left="2124" w:firstLine="708"/>
        <w:jc w:val="center"/>
        <w:rPr>
          <w:rFonts w:ascii="TradeGothic" w:eastAsia="Times New Roman" w:hAnsi="TradeGothic" w:cstheme="minorHAnsi"/>
          <w:b/>
          <w:bCs/>
          <w:lang w:eastAsia="de-DE"/>
        </w:rPr>
      </w:pPr>
    </w:p>
    <w:p w14:paraId="61D13254" w14:textId="77777777" w:rsidR="00006447" w:rsidRPr="00ED3EE2" w:rsidRDefault="00006447" w:rsidP="00006447">
      <w:pPr>
        <w:spacing w:after="0" w:line="240" w:lineRule="auto"/>
        <w:ind w:left="2124" w:firstLine="708"/>
        <w:jc w:val="both"/>
        <w:rPr>
          <w:rFonts w:ascii="TradeGothic" w:eastAsia="Times New Roman" w:hAnsi="TradeGothic" w:cstheme="minorHAnsi"/>
          <w:b/>
          <w:bCs/>
          <w:lang w:eastAsia="de-DE"/>
        </w:rPr>
      </w:pPr>
      <w:r>
        <w:rPr>
          <w:rFonts w:ascii="TradeGothic" w:eastAsia="Times New Roman" w:hAnsi="TradeGothic" w:cstheme="minorHAnsi"/>
          <w:b/>
          <w:bCs/>
          <w:lang w:eastAsia="de-DE"/>
        </w:rPr>
        <w:t xml:space="preserve">              </w:t>
      </w:r>
      <w:r w:rsidRPr="00ED3EE2">
        <w:rPr>
          <w:rFonts w:ascii="TradeGothic" w:eastAsia="Times New Roman" w:hAnsi="TradeGothic" w:cstheme="minorHAnsi"/>
          <w:b/>
          <w:bCs/>
          <w:lang w:eastAsia="de-DE"/>
        </w:rPr>
        <w:t>RJ</w:t>
      </w:r>
    </w:p>
    <w:p w14:paraId="3184BE19" w14:textId="77777777" w:rsidR="00006447" w:rsidRDefault="00006447" w:rsidP="00006447">
      <w:pPr>
        <w:spacing w:after="0" w:line="240" w:lineRule="auto"/>
        <w:ind w:left="2124" w:firstLine="708"/>
        <w:jc w:val="both"/>
        <w:rPr>
          <w:rFonts w:ascii="TradeGothic" w:eastAsia="Times New Roman" w:hAnsi="TradeGothic" w:cstheme="minorHAnsi"/>
          <w:lang w:eastAsia="de-DE"/>
        </w:rPr>
      </w:pPr>
      <w:r>
        <w:rPr>
          <w:rFonts w:ascii="TradeGothic" w:eastAsia="Times New Roman" w:hAnsi="TradeGothic" w:cstheme="minorHAnsi"/>
          <w:lang w:eastAsia="de-DE"/>
        </w:rPr>
        <w:t>37 Jahre alt, Manager in</w:t>
      </w:r>
    </w:p>
    <w:p w14:paraId="4C7D890B" w14:textId="77777777" w:rsidR="00006447" w:rsidRPr="00ED3EE2" w:rsidRDefault="00006447" w:rsidP="00006447">
      <w:pPr>
        <w:spacing w:after="0" w:line="240" w:lineRule="auto"/>
        <w:ind w:left="2124" w:firstLine="708"/>
        <w:jc w:val="both"/>
        <w:rPr>
          <w:rFonts w:ascii="TradeGothic" w:eastAsia="Times New Roman" w:hAnsi="TradeGothic" w:cstheme="minorHAnsi"/>
          <w:lang w:eastAsia="de-DE"/>
        </w:rPr>
      </w:pPr>
      <w:r w:rsidRPr="00ED3EE2">
        <w:rPr>
          <w:rFonts w:ascii="TradeGothic" w:eastAsia="Times New Roman" w:hAnsi="TradeGothic" w:cstheme="minorHAnsi"/>
          <w:lang w:eastAsia="de-DE"/>
        </w:rPr>
        <w:t>einer Konservendosenfabrik</w:t>
      </w:r>
    </w:p>
    <w:p w14:paraId="06FF3B2C" w14:textId="77777777" w:rsidR="00006447" w:rsidRPr="00ED3EE2" w:rsidRDefault="00006447" w:rsidP="00006447">
      <w:pPr>
        <w:spacing w:after="0" w:line="240" w:lineRule="auto"/>
        <w:ind w:left="2124" w:firstLine="708"/>
        <w:jc w:val="both"/>
        <w:rPr>
          <w:rFonts w:ascii="TradeGothic" w:eastAsia="Times New Roman" w:hAnsi="TradeGothic" w:cstheme="minorHAnsi"/>
          <w:lang w:eastAsia="de-DE"/>
        </w:rPr>
      </w:pPr>
      <w:r>
        <w:rPr>
          <w:rFonts w:ascii="TradeGothic" w:eastAsia="Times New Roman" w:hAnsi="TradeGothic" w:cstheme="minorHAnsi"/>
          <w:noProof/>
          <w:lang w:eastAsia="de-DE"/>
        </w:rPr>
        <mc:AlternateContent>
          <mc:Choice Requires="wpi">
            <w:drawing>
              <wp:anchor distT="0" distB="0" distL="114300" distR="114300" simplePos="0" relativeHeight="251664384" behindDoc="0" locked="0" layoutInCell="1" allowOverlap="1" wp14:anchorId="6E2D2893" wp14:editId="557A8D35">
                <wp:simplePos x="0" y="0"/>
                <wp:positionH relativeFrom="column">
                  <wp:posOffset>2176810</wp:posOffset>
                </wp:positionH>
                <wp:positionV relativeFrom="paragraph">
                  <wp:posOffset>32295</wp:posOffset>
                </wp:positionV>
                <wp:extent cx="360" cy="360"/>
                <wp:effectExtent l="38100" t="38100" r="57150" b="57150"/>
                <wp:wrapNone/>
                <wp:docPr id="5" name="Freihand 5"/>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0016125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5" o:spid="_x0000_s1026" type="#_x0000_t75" style="position:absolute;margin-left:170.7pt;margin-top:1.85pt;width:1.45pt;height:1.4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">
                <v:imagedata r:id="rId8" o:title=""/>
              </v:shape>
            </w:pict>
          </mc:Fallback>
        </mc:AlternateContent>
      </w:r>
      <w:r w:rsidRPr="00ED3EE2">
        <w:rPr>
          <w:rFonts w:ascii="TradeGothic" w:eastAsia="Times New Roman" w:hAnsi="TradeGothic" w:cstheme="minorHAnsi"/>
          <w:lang w:eastAsia="de-DE"/>
        </w:rPr>
        <w:t>wird von Rachel auf Pussy</w:t>
      </w:r>
    </w:p>
    <w:p w14:paraId="088DC81A" w14:textId="77777777" w:rsidR="00006447" w:rsidRPr="00ED3EE2" w:rsidRDefault="00006447" w:rsidP="00006447">
      <w:pPr>
        <w:spacing w:after="0" w:line="240" w:lineRule="auto"/>
        <w:jc w:val="both"/>
        <w:rPr>
          <w:rFonts w:ascii="TradeGothic" w:eastAsia="Times New Roman" w:hAnsi="TradeGothic" w:cstheme="minorHAnsi"/>
          <w:lang w:eastAsia="de-DE"/>
        </w:rPr>
      </w:pPr>
      <w:r w:rsidRPr="00ED3EE2">
        <w:rPr>
          <w:rFonts w:ascii="TradeGothic" w:eastAsia="Times New Roman" w:hAnsi="TradeGothic" w:cstheme="minorHAnsi"/>
          <w:b/>
          <w:bCs/>
          <w:lang w:eastAsia="de-DE"/>
        </w:rPr>
        <w:t>RACHEL</w:t>
      </w:r>
      <w:r w:rsidRPr="00ED3EE2">
        <w:rPr>
          <w:rFonts w:ascii="TradeGothic" w:eastAsia="Times New Roman" w:hAnsi="TradeGothic" w:cstheme="minorHAnsi"/>
          <w:lang w:eastAsia="de-DE"/>
        </w:rPr>
        <w:tab/>
      </w:r>
      <w:r w:rsidRPr="00ED3EE2">
        <w:rPr>
          <w:rFonts w:ascii="TradeGothic" w:eastAsia="Times New Roman" w:hAnsi="TradeGothic" w:cstheme="minorHAnsi"/>
          <w:lang w:eastAsia="de-DE"/>
        </w:rPr>
        <w:tab/>
      </w:r>
      <w:r w:rsidRPr="00ED3EE2">
        <w:rPr>
          <w:rFonts w:ascii="TradeGothic" w:eastAsia="Times New Roman" w:hAnsi="TradeGothic" w:cstheme="minorHAnsi"/>
          <w:lang w:eastAsia="de-DE"/>
        </w:rPr>
        <w:tab/>
        <w:t>aufmerksam gemacht, findet</w:t>
      </w:r>
      <w:r w:rsidRPr="00ED3EE2">
        <w:rPr>
          <w:rFonts w:ascii="TradeGothic" w:eastAsia="Times New Roman" w:hAnsi="TradeGothic" w:cstheme="minorHAnsi"/>
          <w:lang w:eastAsia="de-DE"/>
        </w:rPr>
        <w:tab/>
      </w:r>
      <w:r w:rsidRPr="00ED3EE2">
        <w:rPr>
          <w:rFonts w:ascii="TradeGothic" w:eastAsia="Times New Roman" w:hAnsi="TradeGothic" w:cstheme="minorHAnsi"/>
          <w:lang w:eastAsia="de-DE"/>
        </w:rPr>
        <w:tab/>
        <w:t xml:space="preserve">      </w:t>
      </w:r>
      <w:r w:rsidRPr="00ED3EE2">
        <w:rPr>
          <w:rFonts w:ascii="TradeGothic" w:eastAsia="Times New Roman" w:hAnsi="TradeGothic" w:cstheme="minorHAnsi"/>
          <w:lang w:eastAsia="de-DE"/>
        </w:rPr>
        <w:tab/>
      </w:r>
      <w:r w:rsidRPr="00ED3EE2">
        <w:rPr>
          <w:rFonts w:ascii="TradeGothic" w:eastAsia="Times New Roman" w:hAnsi="TradeGothic" w:cstheme="minorHAnsi"/>
          <w:lang w:eastAsia="de-DE"/>
        </w:rPr>
        <w:tab/>
      </w:r>
      <w:r w:rsidRPr="00ED3EE2">
        <w:rPr>
          <w:rFonts w:ascii="TradeGothic" w:eastAsia="Times New Roman" w:hAnsi="TradeGothic" w:cstheme="minorHAnsi"/>
          <w:b/>
          <w:bCs/>
          <w:lang w:eastAsia="de-DE"/>
        </w:rPr>
        <w:t>COURTNEY</w:t>
      </w:r>
    </w:p>
    <w:p w14:paraId="42423B00" w14:textId="77777777" w:rsidR="00006447" w:rsidRPr="00ED3EE2" w:rsidRDefault="00006447" w:rsidP="00006447">
      <w:pPr>
        <w:spacing w:after="0" w:line="240" w:lineRule="auto"/>
        <w:jc w:val="both"/>
        <w:rPr>
          <w:rFonts w:ascii="TradeGothic" w:eastAsia="Times New Roman" w:hAnsi="TradeGothic" w:cstheme="minorHAnsi"/>
          <w:lang w:eastAsia="de-DE"/>
        </w:rPr>
      </w:pPr>
      <w:proofErr w:type="spellStart"/>
      <w:r w:rsidRPr="00ED3EE2">
        <w:rPr>
          <w:rFonts w:ascii="TradeGothic" w:eastAsia="Times New Roman" w:hAnsi="TradeGothic" w:cstheme="minorHAnsi"/>
          <w:lang w:eastAsia="de-DE"/>
        </w:rPr>
        <w:t>Pussys</w:t>
      </w:r>
      <w:proofErr w:type="spellEnd"/>
      <w:r w:rsidRPr="00ED3EE2">
        <w:rPr>
          <w:rFonts w:ascii="TradeGothic" w:eastAsia="Times New Roman" w:hAnsi="TradeGothic" w:cstheme="minorHAnsi"/>
          <w:lang w:eastAsia="de-DE"/>
        </w:rPr>
        <w:t xml:space="preserve"> Mutter, ignoriert</w:t>
      </w:r>
      <w:r w:rsidRPr="00ED3EE2">
        <w:rPr>
          <w:rFonts w:ascii="TradeGothic" w:eastAsia="Times New Roman" w:hAnsi="TradeGothic" w:cstheme="minorHAnsi"/>
          <w:lang w:eastAsia="de-DE"/>
        </w:rPr>
        <w:tab/>
        <w:t>v.a. ihr Öl interessant und denkt,</w:t>
      </w:r>
      <w:r w:rsidRPr="00ED3EE2">
        <w:rPr>
          <w:rFonts w:ascii="TradeGothic" w:eastAsia="Times New Roman" w:hAnsi="TradeGothic" w:cstheme="minorHAnsi"/>
          <w:lang w:eastAsia="de-DE"/>
        </w:rPr>
        <w:tab/>
        <w:t xml:space="preserve">           hat zunächst keine </w:t>
      </w:r>
    </w:p>
    <w:p w14:paraId="01DE59A1" w14:textId="77777777" w:rsidR="00006447" w:rsidRPr="00ED3EE2" w:rsidRDefault="00006447" w:rsidP="00006447">
      <w:pPr>
        <w:spacing w:after="0" w:line="240" w:lineRule="auto"/>
        <w:jc w:val="both"/>
        <w:rPr>
          <w:rFonts w:ascii="TradeGothic" w:eastAsia="Times New Roman" w:hAnsi="TradeGothic" w:cstheme="minorHAnsi"/>
          <w:lang w:eastAsia="de-DE"/>
        </w:rPr>
      </w:pPr>
      <w:r w:rsidRPr="00ED3EE2">
        <w:rPr>
          <w:rFonts w:ascii="TradeGothic" w:eastAsia="Times New Roman" w:hAnsi="TradeGothic" w:cstheme="minorHAnsi"/>
          <w:lang w:eastAsia="de-DE"/>
        </w:rPr>
        <w:t xml:space="preserve">deren stetigen </w:t>
      </w:r>
      <w:proofErr w:type="spellStart"/>
      <w:r w:rsidRPr="00ED3EE2">
        <w:rPr>
          <w:rFonts w:ascii="TradeGothic" w:eastAsia="Times New Roman" w:hAnsi="TradeGothic" w:cstheme="minorHAnsi"/>
          <w:lang w:eastAsia="de-DE"/>
        </w:rPr>
        <w:t>Ölfluss</w:t>
      </w:r>
      <w:proofErr w:type="spellEnd"/>
      <w:r w:rsidRPr="00ED3EE2">
        <w:rPr>
          <w:rFonts w:ascii="TradeGothic" w:eastAsia="Times New Roman" w:hAnsi="TradeGothic" w:cstheme="minorHAnsi"/>
          <w:lang w:eastAsia="de-DE"/>
        </w:rPr>
        <w:t>,</w:t>
      </w:r>
      <w:r w:rsidRPr="00ED3EE2">
        <w:rPr>
          <w:rFonts w:ascii="TradeGothic" w:eastAsia="Times New Roman" w:hAnsi="TradeGothic" w:cstheme="minorHAnsi"/>
          <w:lang w:eastAsia="de-DE"/>
        </w:rPr>
        <w:tab/>
        <w:t>dass sie es zu Geld machen sollte</w:t>
      </w:r>
      <w:r w:rsidRPr="00ED3EE2">
        <w:rPr>
          <w:rFonts w:ascii="TradeGothic" w:eastAsia="Times New Roman" w:hAnsi="TradeGothic" w:cstheme="minorHAnsi"/>
          <w:lang w:eastAsia="de-DE"/>
        </w:rPr>
        <w:tab/>
        <w:t xml:space="preserve">     Erwartungen an Pussy,</w:t>
      </w:r>
    </w:p>
    <w:p w14:paraId="4A2114CF" w14:textId="77777777" w:rsidR="00006447" w:rsidRPr="00ED3EE2" w:rsidRDefault="00006447" w:rsidP="00006447">
      <w:pPr>
        <w:spacing w:after="0" w:line="240" w:lineRule="auto"/>
        <w:jc w:val="both"/>
        <w:rPr>
          <w:rFonts w:ascii="TradeGothic" w:eastAsia="Times New Roman" w:hAnsi="TradeGothic" w:cstheme="minorHAnsi"/>
          <w:lang w:eastAsia="de-DE"/>
        </w:rPr>
      </w:pPr>
      <w:r w:rsidRPr="00ED3EE2">
        <w:rPr>
          <w:rFonts w:ascii="TradeGothic" w:eastAsia="Times New Roman" w:hAnsi="TradeGothic" w:cstheme="minorHAnsi"/>
          <w:lang w:eastAsia="de-DE"/>
        </w:rPr>
        <w:t>nicht aber deren stete</w:t>
      </w:r>
      <w:r w:rsidRPr="00ED3EE2">
        <w:rPr>
          <w:rFonts w:ascii="TradeGothic" w:eastAsia="Times New Roman" w:hAnsi="TradeGothic" w:cstheme="minorHAnsi"/>
          <w:lang w:eastAsia="de-DE"/>
        </w:rPr>
        <w:tab/>
      </w:r>
      <w:r w:rsidRPr="00ED3EE2">
        <w:rPr>
          <w:rFonts w:ascii="TradeGothic" w:eastAsia="Times New Roman" w:hAnsi="TradeGothic" w:cstheme="minorHAnsi"/>
          <w:lang w:eastAsia="de-DE"/>
        </w:rPr>
        <w:tab/>
      </w:r>
      <w:r w:rsidRPr="00ED3EE2">
        <w:rPr>
          <w:rFonts w:ascii="TradeGothic" w:eastAsia="Times New Roman" w:hAnsi="TradeGothic" w:cstheme="minorHAnsi"/>
          <w:lang w:eastAsia="de-DE"/>
        </w:rPr>
        <w:tab/>
      </w:r>
      <w:r w:rsidRPr="00ED3EE2">
        <w:rPr>
          <w:rFonts w:ascii="TradeGothic" w:eastAsia="Times New Roman" w:hAnsi="TradeGothic" w:cstheme="minorHAnsi"/>
          <w:lang w:eastAsia="de-DE"/>
        </w:rPr>
        <w:tab/>
      </w:r>
      <w:r w:rsidRPr="00ED3EE2">
        <w:rPr>
          <w:rFonts w:ascii="TradeGothic" w:eastAsia="Times New Roman" w:hAnsi="TradeGothic" w:cstheme="minorHAnsi"/>
          <w:lang w:eastAsia="de-DE"/>
        </w:rPr>
        <w:tab/>
      </w:r>
      <w:r w:rsidRPr="00ED3EE2">
        <w:rPr>
          <w:rFonts w:ascii="TradeGothic" w:eastAsia="Times New Roman" w:hAnsi="TradeGothic" w:cstheme="minorHAnsi"/>
          <w:lang w:eastAsia="de-DE"/>
        </w:rPr>
        <w:tab/>
        <w:t xml:space="preserve"> </w:t>
      </w:r>
      <w:r>
        <w:rPr>
          <w:rFonts w:ascii="TradeGothic" w:eastAsia="Times New Roman" w:hAnsi="TradeGothic" w:cstheme="minorHAnsi"/>
          <w:lang w:eastAsia="de-DE"/>
        </w:rPr>
        <w:tab/>
      </w:r>
      <w:r w:rsidRPr="00ED3EE2">
        <w:rPr>
          <w:rFonts w:ascii="TradeGothic" w:eastAsia="Times New Roman" w:hAnsi="TradeGothic" w:cstheme="minorHAnsi"/>
          <w:lang w:eastAsia="de-DE"/>
        </w:rPr>
        <w:t>ist neugierig, findet Pussy</w:t>
      </w:r>
    </w:p>
    <w:p w14:paraId="72282031" w14:textId="77777777" w:rsidR="00006447" w:rsidRPr="00ED3EE2" w:rsidRDefault="00006447" w:rsidP="00006447">
      <w:pPr>
        <w:spacing w:after="0" w:line="240" w:lineRule="auto"/>
        <w:jc w:val="both"/>
        <w:rPr>
          <w:rFonts w:ascii="TradeGothic" w:eastAsia="Times New Roman" w:hAnsi="TradeGothic" w:cstheme="minorHAnsi"/>
          <w:lang w:eastAsia="de-DE"/>
        </w:rPr>
      </w:pPr>
      <w:r w:rsidRPr="00ED3EE2">
        <w:rPr>
          <w:rFonts w:ascii="TradeGothic" w:eastAsia="Times New Roman" w:hAnsi="TradeGothic" w:cstheme="minorHAnsi"/>
          <w:lang w:eastAsia="de-DE"/>
        </w:rPr>
        <w:t>Selbstbefriedigung, will</w:t>
      </w:r>
      <w:r w:rsidRPr="00ED3EE2">
        <w:rPr>
          <w:rFonts w:ascii="TradeGothic" w:eastAsia="Times New Roman" w:hAnsi="TradeGothic" w:cstheme="minorHAnsi"/>
          <w:lang w:eastAsia="de-DE"/>
        </w:rPr>
        <w:tab/>
      </w:r>
      <w:r w:rsidRPr="00ED3EE2">
        <w:rPr>
          <w:rFonts w:ascii="TradeGothic" w:eastAsia="Times New Roman" w:hAnsi="TradeGothic" w:cstheme="minorHAnsi"/>
          <w:lang w:eastAsia="de-DE"/>
        </w:rPr>
        <w:tab/>
      </w:r>
      <w:r w:rsidRPr="00ED3EE2">
        <w:rPr>
          <w:rFonts w:ascii="TradeGothic" w:eastAsia="Times New Roman" w:hAnsi="TradeGothic" w:cstheme="minorHAnsi"/>
          <w:lang w:eastAsia="de-DE"/>
        </w:rPr>
        <w:tab/>
      </w:r>
      <w:r w:rsidRPr="00ED3EE2">
        <w:rPr>
          <w:rFonts w:ascii="TradeGothic" w:eastAsia="Times New Roman" w:hAnsi="TradeGothic" w:cstheme="minorHAnsi"/>
          <w:lang w:eastAsia="de-DE"/>
        </w:rPr>
        <w:tab/>
      </w:r>
      <w:r w:rsidRPr="00ED3EE2">
        <w:rPr>
          <w:rFonts w:ascii="TradeGothic" w:eastAsia="Times New Roman" w:hAnsi="TradeGothic" w:cstheme="minorHAnsi"/>
          <w:lang w:eastAsia="de-DE"/>
        </w:rPr>
        <w:tab/>
        <w:t xml:space="preserve">         </w:t>
      </w:r>
      <w:r>
        <w:rPr>
          <w:rFonts w:ascii="TradeGothic" w:eastAsia="Times New Roman" w:hAnsi="TradeGothic" w:cstheme="minorHAnsi"/>
          <w:lang w:eastAsia="de-DE"/>
        </w:rPr>
        <w:t xml:space="preserve">          </w:t>
      </w:r>
      <w:r w:rsidRPr="00ED3EE2">
        <w:rPr>
          <w:rFonts w:ascii="TradeGothic" w:eastAsia="Times New Roman" w:hAnsi="TradeGothic" w:cstheme="minorHAnsi"/>
          <w:lang w:eastAsia="de-DE"/>
        </w:rPr>
        <w:t xml:space="preserve">anziehend, steigt als </w:t>
      </w:r>
    </w:p>
    <w:p w14:paraId="0867E43A" w14:textId="77777777" w:rsidR="00006447" w:rsidRPr="00ED3EE2" w:rsidRDefault="00006447" w:rsidP="00006447">
      <w:pPr>
        <w:spacing w:after="0" w:line="240" w:lineRule="auto"/>
        <w:jc w:val="both"/>
        <w:rPr>
          <w:rFonts w:ascii="TradeGothic" w:eastAsia="Times New Roman" w:hAnsi="TradeGothic" w:cstheme="minorHAnsi"/>
          <w:lang w:eastAsia="de-DE"/>
        </w:rPr>
      </w:pPr>
      <w:r w:rsidRPr="00ED3EE2">
        <w:rPr>
          <w:rFonts w:ascii="TradeGothic" w:eastAsia="Times New Roman" w:hAnsi="TradeGothic" w:cstheme="minorHAnsi"/>
          <w:lang w:eastAsia="de-DE"/>
        </w:rPr>
        <w:t xml:space="preserve">Pussy mit RJ verkuppeln, </w:t>
      </w:r>
      <w:r w:rsidRPr="00ED3EE2">
        <w:rPr>
          <w:rFonts w:ascii="TradeGothic" w:eastAsia="Times New Roman" w:hAnsi="TradeGothic" w:cstheme="minorHAnsi"/>
          <w:lang w:eastAsia="de-DE"/>
        </w:rPr>
        <w:tab/>
      </w:r>
      <w:r w:rsidRPr="00ED3EE2">
        <w:rPr>
          <w:rFonts w:ascii="TradeGothic" w:eastAsia="Times New Roman" w:hAnsi="TradeGothic" w:cstheme="minorHAnsi"/>
          <w:lang w:eastAsia="de-DE"/>
        </w:rPr>
        <w:tab/>
      </w:r>
      <w:r w:rsidRPr="00ED3EE2">
        <w:rPr>
          <w:rFonts w:ascii="TradeGothic" w:eastAsia="Times New Roman" w:hAnsi="TradeGothic" w:cstheme="minorHAnsi"/>
          <w:lang w:eastAsia="de-DE"/>
        </w:rPr>
        <w:tab/>
      </w:r>
      <w:r w:rsidRPr="00ED3EE2">
        <w:rPr>
          <w:rFonts w:ascii="TradeGothic" w:eastAsia="Times New Roman" w:hAnsi="TradeGothic" w:cstheme="minorHAnsi"/>
          <w:lang w:eastAsia="de-DE"/>
        </w:rPr>
        <w:tab/>
      </w:r>
      <w:r w:rsidRPr="00ED3EE2">
        <w:rPr>
          <w:rFonts w:ascii="TradeGothic" w:eastAsia="Times New Roman" w:hAnsi="TradeGothic" w:cstheme="minorHAnsi"/>
          <w:lang w:eastAsia="de-DE"/>
        </w:rPr>
        <w:tab/>
      </w:r>
      <w:r w:rsidRPr="00ED3EE2">
        <w:rPr>
          <w:rFonts w:ascii="TradeGothic" w:eastAsia="Times New Roman" w:hAnsi="TradeGothic" w:cstheme="minorHAnsi"/>
          <w:lang w:eastAsia="de-DE"/>
        </w:rPr>
        <w:tab/>
        <w:t xml:space="preserve">        </w:t>
      </w:r>
      <w:r>
        <w:rPr>
          <w:rFonts w:ascii="TradeGothic" w:eastAsia="Times New Roman" w:hAnsi="TradeGothic" w:cstheme="minorHAnsi"/>
          <w:lang w:eastAsia="de-DE"/>
        </w:rPr>
        <w:t xml:space="preserve"> </w:t>
      </w:r>
      <w:r w:rsidRPr="00ED3EE2">
        <w:rPr>
          <w:rFonts w:ascii="TradeGothic" w:eastAsia="Times New Roman" w:hAnsi="TradeGothic" w:cstheme="minorHAnsi"/>
          <w:lang w:eastAsia="de-DE"/>
        </w:rPr>
        <w:t xml:space="preserve">einzige zu ihr in den </w:t>
      </w:r>
    </w:p>
    <w:p w14:paraId="14AB3241" w14:textId="77777777" w:rsidR="00006447" w:rsidRPr="00ED3EE2" w:rsidRDefault="00006447" w:rsidP="00006447">
      <w:pPr>
        <w:spacing w:after="0" w:line="240" w:lineRule="auto"/>
        <w:jc w:val="both"/>
        <w:rPr>
          <w:rFonts w:ascii="TradeGothic" w:eastAsia="Times New Roman" w:hAnsi="TradeGothic" w:cstheme="minorHAnsi"/>
          <w:lang w:eastAsia="de-DE"/>
        </w:rPr>
      </w:pPr>
      <w:r w:rsidRPr="00ED3EE2">
        <w:rPr>
          <w:rFonts w:ascii="TradeGothic" w:eastAsia="Times New Roman" w:hAnsi="TradeGothic" w:cstheme="minorHAnsi"/>
          <w:lang w:eastAsia="de-DE"/>
        </w:rPr>
        <w:t>weil sie in ihm das ideale</w:t>
      </w:r>
      <w:r w:rsidRPr="00ED3EE2">
        <w:rPr>
          <w:rFonts w:ascii="TradeGothic" w:eastAsia="Times New Roman" w:hAnsi="TradeGothic" w:cstheme="minorHAnsi"/>
          <w:lang w:eastAsia="de-DE"/>
        </w:rPr>
        <w:tab/>
      </w:r>
      <w:r w:rsidRPr="00ED3EE2">
        <w:rPr>
          <w:rFonts w:ascii="TradeGothic" w:eastAsia="Times New Roman" w:hAnsi="TradeGothic" w:cstheme="minorHAnsi"/>
          <w:lang w:eastAsia="de-DE"/>
        </w:rPr>
        <w:tab/>
      </w:r>
      <w:r>
        <w:rPr>
          <w:rFonts w:ascii="TradeGothic" w:eastAsia="Times New Roman" w:hAnsi="TradeGothic" w:cstheme="minorHAnsi"/>
          <w:lang w:eastAsia="de-DE"/>
        </w:rPr>
        <w:tab/>
      </w:r>
      <w:r>
        <w:rPr>
          <w:rFonts w:ascii="TradeGothic" w:eastAsia="Times New Roman" w:hAnsi="TradeGothic" w:cstheme="minorHAnsi"/>
          <w:lang w:eastAsia="de-DE"/>
        </w:rPr>
        <w:tab/>
      </w:r>
      <w:r w:rsidRPr="00ED3EE2">
        <w:rPr>
          <w:rFonts w:ascii="TradeGothic" w:eastAsia="Times New Roman" w:hAnsi="TradeGothic" w:cstheme="minorHAnsi"/>
          <w:lang w:eastAsia="de-DE"/>
        </w:rPr>
        <w:tab/>
      </w:r>
      <w:r w:rsidRPr="00ED3EE2">
        <w:rPr>
          <w:rFonts w:ascii="TradeGothic" w:eastAsia="Times New Roman" w:hAnsi="TradeGothic" w:cstheme="minorHAnsi"/>
          <w:lang w:eastAsia="de-DE"/>
        </w:rPr>
        <w:tab/>
        <w:t xml:space="preserve">       </w:t>
      </w:r>
      <w:r>
        <w:rPr>
          <w:rFonts w:ascii="TradeGothic" w:eastAsia="Times New Roman" w:hAnsi="TradeGothic" w:cstheme="minorHAnsi"/>
          <w:lang w:eastAsia="de-DE"/>
        </w:rPr>
        <w:t xml:space="preserve">  </w:t>
      </w:r>
      <w:r w:rsidRPr="00ED3EE2">
        <w:rPr>
          <w:rFonts w:ascii="TradeGothic" w:eastAsia="Times New Roman" w:hAnsi="TradeGothic" w:cstheme="minorHAnsi"/>
          <w:lang w:eastAsia="de-DE"/>
        </w:rPr>
        <w:t xml:space="preserve">Sludge und hat dort </w:t>
      </w:r>
    </w:p>
    <w:p w14:paraId="06B3AF66" w14:textId="77777777" w:rsidR="00006447" w:rsidRPr="00ED3EE2" w:rsidRDefault="00006447" w:rsidP="00006447">
      <w:pPr>
        <w:spacing w:after="0" w:line="240" w:lineRule="auto"/>
        <w:jc w:val="both"/>
        <w:rPr>
          <w:rFonts w:ascii="TradeGothic" w:eastAsia="Times New Roman" w:hAnsi="TradeGothic" w:cstheme="minorHAnsi"/>
          <w:lang w:eastAsia="de-DE"/>
        </w:rPr>
      </w:pPr>
      <w:r w:rsidRPr="00ED3EE2">
        <w:rPr>
          <w:rFonts w:ascii="TradeGothic" w:eastAsia="Times New Roman" w:hAnsi="TradeGothic" w:cstheme="minorHAnsi"/>
          <w:lang w:eastAsia="de-DE"/>
        </w:rPr>
        <w:t>Match sieht</w:t>
      </w:r>
      <w:r w:rsidRPr="00ED3EE2">
        <w:rPr>
          <w:rFonts w:ascii="TradeGothic" w:eastAsia="Times New Roman" w:hAnsi="TradeGothic" w:cstheme="minorHAnsi"/>
          <w:lang w:eastAsia="de-DE"/>
        </w:rPr>
        <w:tab/>
      </w:r>
      <w:r w:rsidRPr="00ED3EE2">
        <w:rPr>
          <w:rFonts w:ascii="TradeGothic" w:eastAsia="Times New Roman" w:hAnsi="TradeGothic" w:cstheme="minorHAnsi"/>
          <w:lang w:eastAsia="de-DE"/>
        </w:rPr>
        <w:tab/>
      </w:r>
      <w:r w:rsidRPr="00ED3EE2">
        <w:rPr>
          <w:rFonts w:ascii="TradeGothic" w:eastAsia="Times New Roman" w:hAnsi="TradeGothic" w:cstheme="minorHAnsi"/>
          <w:lang w:eastAsia="de-DE"/>
        </w:rPr>
        <w:tab/>
      </w:r>
      <w:r>
        <w:rPr>
          <w:rFonts w:ascii="TradeGothic" w:eastAsia="Times New Roman" w:hAnsi="TradeGothic" w:cstheme="minorHAnsi"/>
          <w:lang w:eastAsia="de-DE"/>
        </w:rPr>
        <w:tab/>
      </w:r>
      <w:r w:rsidRPr="00ED3EE2">
        <w:rPr>
          <w:rFonts w:ascii="TradeGothic" w:eastAsia="Times New Roman" w:hAnsi="TradeGothic" w:cstheme="minorHAnsi"/>
          <w:b/>
          <w:bCs/>
          <w:lang w:eastAsia="de-DE"/>
        </w:rPr>
        <w:t>PUSSY</w:t>
      </w:r>
      <w:r w:rsidRPr="00ED3EE2">
        <w:rPr>
          <w:rFonts w:ascii="TradeGothic" w:eastAsia="Times New Roman" w:hAnsi="TradeGothic" w:cstheme="minorHAnsi"/>
          <w:lang w:eastAsia="de-DE"/>
        </w:rPr>
        <w:tab/>
      </w:r>
      <w:r>
        <w:rPr>
          <w:rFonts w:ascii="TradeGothic" w:eastAsia="Times New Roman" w:hAnsi="TradeGothic" w:cstheme="minorHAnsi"/>
          <w:lang w:eastAsia="de-DE"/>
        </w:rPr>
        <w:t xml:space="preserve"> </w:t>
      </w:r>
      <w:r w:rsidRPr="00ED3EE2">
        <w:rPr>
          <w:rFonts w:ascii="TradeGothic" w:eastAsia="Times New Roman" w:hAnsi="TradeGothic" w:cstheme="minorHAnsi"/>
          <w:b/>
          <w:bCs/>
          <w:lang w:eastAsia="de-DE"/>
        </w:rPr>
        <w:t>SLUDGE</w:t>
      </w:r>
      <w:r>
        <w:rPr>
          <w:rFonts w:ascii="TradeGothic" w:eastAsia="Times New Roman" w:hAnsi="TradeGothic" w:cstheme="minorHAnsi"/>
          <w:lang w:eastAsia="de-DE"/>
        </w:rPr>
        <w:tab/>
      </w:r>
      <w:r>
        <w:rPr>
          <w:rFonts w:ascii="TradeGothic" w:eastAsia="Times New Roman" w:hAnsi="TradeGothic" w:cstheme="minorHAnsi"/>
          <w:lang w:eastAsia="de-DE"/>
        </w:rPr>
        <w:tab/>
      </w:r>
      <w:r w:rsidRPr="00ED3EE2">
        <w:rPr>
          <w:rFonts w:ascii="TradeGothic" w:eastAsia="Times New Roman" w:hAnsi="TradeGothic" w:cstheme="minorHAnsi"/>
          <w:lang w:eastAsia="de-DE"/>
        </w:rPr>
        <w:t xml:space="preserve">         </w:t>
      </w:r>
      <w:r>
        <w:rPr>
          <w:rFonts w:ascii="TradeGothic" w:eastAsia="Times New Roman" w:hAnsi="TradeGothic" w:cstheme="minorHAnsi"/>
          <w:lang w:eastAsia="de-DE"/>
        </w:rPr>
        <w:t xml:space="preserve"> </w:t>
      </w:r>
      <w:r w:rsidRPr="00ED3EE2">
        <w:rPr>
          <w:rFonts w:ascii="TradeGothic" w:eastAsia="Times New Roman" w:hAnsi="TradeGothic" w:cstheme="minorHAnsi"/>
          <w:lang w:eastAsia="de-DE"/>
        </w:rPr>
        <w:t xml:space="preserve">            Sex mit ihr</w:t>
      </w:r>
    </w:p>
    <w:p w14:paraId="365C8FFB" w14:textId="77777777" w:rsidR="00006447" w:rsidRDefault="00006447" w:rsidP="00006447">
      <w:pPr>
        <w:spacing w:after="0" w:line="240" w:lineRule="auto"/>
        <w:ind w:firstLine="708"/>
        <w:jc w:val="both"/>
        <w:rPr>
          <w:rFonts w:ascii="TradeGothic" w:eastAsia="Times New Roman" w:hAnsi="TradeGothic" w:cstheme="minorHAnsi"/>
          <w:b/>
          <w:bCs/>
          <w:lang w:eastAsia="de-DE"/>
        </w:rPr>
      </w:pPr>
      <w:r w:rsidRPr="00ED3EE2">
        <w:rPr>
          <w:rFonts w:ascii="TradeGothic" w:eastAsia="Times New Roman" w:hAnsi="TradeGothic" w:cstheme="minorHAnsi"/>
          <w:lang w:eastAsia="de-DE"/>
        </w:rPr>
        <w:tab/>
      </w:r>
      <w:r w:rsidRPr="00ED3EE2">
        <w:rPr>
          <w:rFonts w:ascii="TradeGothic" w:eastAsia="Times New Roman" w:hAnsi="TradeGothic" w:cstheme="minorHAnsi"/>
          <w:lang w:eastAsia="de-DE"/>
        </w:rPr>
        <w:tab/>
      </w:r>
      <w:r>
        <w:rPr>
          <w:rFonts w:ascii="TradeGothic" w:eastAsia="Times New Roman" w:hAnsi="TradeGothic" w:cstheme="minorHAnsi"/>
          <w:b/>
          <w:bCs/>
          <w:lang w:eastAsia="de-DE"/>
        </w:rPr>
        <w:t xml:space="preserve"> </w:t>
      </w:r>
      <w:r>
        <w:rPr>
          <w:rFonts w:ascii="TradeGothic" w:eastAsia="Times New Roman" w:hAnsi="TradeGothic" w:cstheme="minorHAnsi"/>
          <w:b/>
          <w:bCs/>
          <w:lang w:eastAsia="de-DE"/>
        </w:rPr>
        <w:tab/>
      </w:r>
      <w:r w:rsidRPr="00ED3EE2">
        <w:rPr>
          <w:rFonts w:ascii="TradeGothic" w:eastAsia="Times New Roman" w:hAnsi="TradeGothic" w:cstheme="minorHAnsi"/>
          <w:lang w:eastAsia="de-DE"/>
        </w:rPr>
        <w:t>menstruiert Rohöl, masturbiert</w:t>
      </w:r>
    </w:p>
    <w:p w14:paraId="180C654E" w14:textId="77777777" w:rsidR="00006447" w:rsidRPr="00ED3EE2" w:rsidRDefault="00006447" w:rsidP="00006447">
      <w:pPr>
        <w:spacing w:after="0" w:line="240" w:lineRule="auto"/>
        <w:ind w:left="2124"/>
        <w:jc w:val="both"/>
        <w:rPr>
          <w:rFonts w:ascii="TradeGothic" w:eastAsia="Times New Roman" w:hAnsi="TradeGothic" w:cstheme="minorHAnsi"/>
          <w:lang w:eastAsia="de-DE"/>
        </w:rPr>
      </w:pPr>
      <w:r>
        <w:rPr>
          <w:rFonts w:ascii="TradeGothic" w:eastAsia="Times New Roman" w:hAnsi="TradeGothic" w:cstheme="minorHAnsi"/>
          <w:b/>
          <w:bCs/>
          <w:lang w:eastAsia="de-DE"/>
        </w:rPr>
        <w:t xml:space="preserve">          </w:t>
      </w:r>
      <w:r w:rsidRPr="00ED3EE2">
        <w:rPr>
          <w:rFonts w:ascii="TradeGothic" w:eastAsia="Times New Roman" w:hAnsi="TradeGothic" w:cstheme="minorHAnsi"/>
          <w:lang w:eastAsia="de-DE"/>
        </w:rPr>
        <w:t xml:space="preserve">ungeniert, macht und ist nicht das, </w:t>
      </w:r>
    </w:p>
    <w:p w14:paraId="2E972200" w14:textId="77777777" w:rsidR="00006447" w:rsidRPr="00ED3EE2" w:rsidRDefault="00006447" w:rsidP="00006447">
      <w:pPr>
        <w:spacing w:after="0" w:line="240" w:lineRule="auto"/>
        <w:ind w:firstLine="708"/>
        <w:jc w:val="both"/>
        <w:rPr>
          <w:rFonts w:ascii="TradeGothic" w:eastAsia="Times New Roman" w:hAnsi="TradeGothic" w:cstheme="minorHAnsi"/>
          <w:lang w:eastAsia="de-DE"/>
        </w:rPr>
      </w:pPr>
      <w:r w:rsidRPr="00ED3EE2">
        <w:rPr>
          <w:rFonts w:ascii="TradeGothic" w:eastAsia="Times New Roman" w:hAnsi="TradeGothic" w:cstheme="minorHAnsi"/>
          <w:lang w:eastAsia="de-DE"/>
        </w:rPr>
        <w:tab/>
      </w:r>
      <w:r w:rsidRPr="00ED3EE2">
        <w:rPr>
          <w:rFonts w:ascii="TradeGothic" w:eastAsia="Times New Roman" w:hAnsi="TradeGothic" w:cstheme="minorHAnsi"/>
          <w:lang w:eastAsia="de-DE"/>
        </w:rPr>
        <w:tab/>
      </w:r>
      <w:r w:rsidRPr="00ED3EE2">
        <w:rPr>
          <w:rFonts w:ascii="TradeGothic" w:eastAsia="Times New Roman" w:hAnsi="TradeGothic" w:cstheme="minorHAnsi"/>
          <w:lang w:eastAsia="de-DE"/>
        </w:rPr>
        <w:tab/>
        <w:t xml:space="preserve">was von ihr erwartet wird, bellt </w:t>
      </w:r>
    </w:p>
    <w:p w14:paraId="77002A78" w14:textId="77777777" w:rsidR="00006447" w:rsidRPr="000A7F09" w:rsidRDefault="00006447" w:rsidP="00006447">
      <w:pPr>
        <w:ind w:left="2126" w:firstLine="709"/>
        <w:contextualSpacing/>
        <w:rPr>
          <w:rFonts w:ascii="TradeGothic" w:eastAsia="Times New Roman" w:hAnsi="TradeGothic" w:cstheme="minorHAnsi"/>
          <w:lang w:eastAsia="de-DE"/>
        </w:rPr>
      </w:pPr>
      <w:r w:rsidRPr="00ED3EE2">
        <w:rPr>
          <w:rFonts w:ascii="TradeGothic" w:eastAsia="Times New Roman" w:hAnsi="TradeGothic" w:cstheme="minorHAnsi"/>
          <w:lang w:eastAsia="de-DE"/>
        </w:rPr>
        <w:t>andere auch mal an, stellt Fragen</w:t>
      </w:r>
    </w:p>
    <w:p w14:paraId="5C6A40F1" w14:textId="77777777" w:rsidR="00006447" w:rsidRPr="00ED3EE2" w:rsidRDefault="00006447" w:rsidP="00006447">
      <w:pPr>
        <w:contextualSpacing/>
        <w:rPr>
          <w:rFonts w:ascii="TradeGothic" w:eastAsia="Times New Roman" w:hAnsi="TradeGothic" w:cstheme="minorHAnsi"/>
          <w:lang w:eastAsia="de-DE"/>
        </w:rPr>
      </w:pPr>
      <w:r>
        <w:rPr>
          <w:rFonts w:ascii="TradeGothic" w:eastAsia="Times New Roman" w:hAnsi="TradeGothic" w:cstheme="minorHAnsi"/>
          <w:b/>
          <w:bCs/>
          <w:lang w:eastAsia="de-DE"/>
        </w:rPr>
        <w:t xml:space="preserve">      </w:t>
      </w:r>
      <w:r w:rsidRPr="00ED3EE2">
        <w:rPr>
          <w:rFonts w:ascii="TradeGothic" w:eastAsia="Times New Roman" w:hAnsi="TradeGothic" w:cstheme="minorHAnsi"/>
          <w:b/>
          <w:bCs/>
          <w:lang w:eastAsia="de-DE"/>
        </w:rPr>
        <w:t>SEBASTIAN</w:t>
      </w:r>
      <w:r w:rsidRPr="00ED3EE2">
        <w:rPr>
          <w:rFonts w:ascii="TradeGothic" w:eastAsia="Times New Roman" w:hAnsi="TradeGothic" w:cstheme="minorHAnsi"/>
          <w:lang w:eastAsia="de-DE"/>
        </w:rPr>
        <w:tab/>
      </w:r>
      <w:r w:rsidRPr="00ED3EE2">
        <w:rPr>
          <w:rFonts w:ascii="TradeGothic" w:eastAsia="Times New Roman" w:hAnsi="TradeGothic" w:cstheme="minorHAnsi"/>
          <w:lang w:eastAsia="de-DE"/>
        </w:rPr>
        <w:tab/>
        <w:t xml:space="preserve">und infrage, erwartet mehr oder </w:t>
      </w:r>
      <w:r w:rsidRPr="00ED3EE2">
        <w:rPr>
          <w:rFonts w:ascii="TradeGothic" w:eastAsia="Times New Roman" w:hAnsi="TradeGothic" w:cstheme="minorHAnsi"/>
          <w:lang w:eastAsia="de-DE"/>
        </w:rPr>
        <w:tab/>
      </w:r>
      <w:r w:rsidRPr="00ED3EE2">
        <w:rPr>
          <w:rFonts w:ascii="TradeGothic" w:eastAsia="Times New Roman" w:hAnsi="TradeGothic" w:cstheme="minorHAnsi"/>
          <w:lang w:eastAsia="de-DE"/>
        </w:rPr>
        <w:tab/>
      </w:r>
      <w:r w:rsidRPr="00ED3EE2">
        <w:rPr>
          <w:rFonts w:ascii="TradeGothic" w:eastAsia="Times New Roman" w:hAnsi="TradeGothic" w:cstheme="minorHAnsi"/>
          <w:lang w:eastAsia="de-DE"/>
        </w:rPr>
        <w:tab/>
        <w:t xml:space="preserve">         </w:t>
      </w:r>
      <w:r w:rsidRPr="00ED3EE2">
        <w:rPr>
          <w:rFonts w:ascii="TradeGothic" w:eastAsia="Times New Roman" w:hAnsi="TradeGothic" w:cstheme="minorHAnsi"/>
          <w:b/>
          <w:bCs/>
          <w:lang w:eastAsia="de-DE"/>
        </w:rPr>
        <w:t>ADAM</w:t>
      </w:r>
      <w:r w:rsidRPr="00ED3EE2">
        <w:rPr>
          <w:rFonts w:ascii="TradeGothic" w:eastAsia="Times New Roman" w:hAnsi="TradeGothic" w:cstheme="minorHAnsi"/>
          <w:lang w:eastAsia="de-DE"/>
        </w:rPr>
        <w:t xml:space="preserve">   </w:t>
      </w:r>
    </w:p>
    <w:p w14:paraId="734A476C" w14:textId="77777777" w:rsidR="00006447" w:rsidRDefault="00006447" w:rsidP="00006447">
      <w:pPr>
        <w:contextualSpacing/>
        <w:rPr>
          <w:rFonts w:ascii="TradeGothic" w:eastAsia="Times New Roman" w:hAnsi="TradeGothic" w:cstheme="minorHAnsi"/>
          <w:lang w:eastAsia="de-DE"/>
        </w:rPr>
      </w:pPr>
      <w:r w:rsidRPr="00ED3EE2">
        <w:rPr>
          <w:rFonts w:ascii="TradeGothic" w:eastAsia="Times New Roman" w:hAnsi="TradeGothic" w:cstheme="minorHAnsi"/>
          <w:lang w:eastAsia="de-DE"/>
        </w:rPr>
        <w:t xml:space="preserve">      </w:t>
      </w:r>
      <w:r>
        <w:rPr>
          <w:rFonts w:ascii="TradeGothic" w:eastAsia="Times New Roman" w:hAnsi="TradeGothic" w:cstheme="minorHAnsi"/>
          <w:lang w:eastAsia="de-DE"/>
        </w:rPr>
        <w:t xml:space="preserve"> </w:t>
      </w:r>
      <w:r w:rsidRPr="00ED3EE2">
        <w:rPr>
          <w:rFonts w:ascii="TradeGothic" w:eastAsia="Times New Roman" w:hAnsi="TradeGothic" w:cstheme="minorHAnsi"/>
          <w:lang w:eastAsia="de-DE"/>
        </w:rPr>
        <w:t xml:space="preserve">kiffender </w:t>
      </w:r>
      <w:proofErr w:type="spellStart"/>
      <w:r w:rsidRPr="00ED3EE2">
        <w:rPr>
          <w:rFonts w:ascii="TradeGothic" w:eastAsia="Times New Roman" w:hAnsi="TradeGothic" w:cstheme="minorHAnsi"/>
          <w:lang w:eastAsia="de-DE"/>
        </w:rPr>
        <w:t>Parkranger</w:t>
      </w:r>
      <w:proofErr w:type="spellEnd"/>
      <w:r w:rsidRPr="00ED3EE2">
        <w:rPr>
          <w:rFonts w:ascii="TradeGothic" w:eastAsia="Times New Roman" w:hAnsi="TradeGothic" w:cstheme="minorHAnsi"/>
          <w:lang w:eastAsia="de-DE"/>
        </w:rPr>
        <w:t>,</w:t>
      </w:r>
      <w:r w:rsidRPr="00ED3EE2">
        <w:rPr>
          <w:rFonts w:ascii="TradeGothic" w:eastAsia="Times New Roman" w:hAnsi="TradeGothic" w:cstheme="minorHAnsi"/>
          <w:lang w:eastAsia="de-DE"/>
        </w:rPr>
        <w:tab/>
        <w:t xml:space="preserve">weniger geduldig alles, was da so </w:t>
      </w:r>
      <w:r w:rsidRPr="00ED3EE2">
        <w:rPr>
          <w:rFonts w:ascii="TradeGothic" w:eastAsia="Times New Roman" w:hAnsi="TradeGothic" w:cstheme="minorHAnsi"/>
          <w:lang w:eastAsia="de-DE"/>
        </w:rPr>
        <w:tab/>
      </w:r>
      <w:r w:rsidRPr="00ED3EE2">
        <w:rPr>
          <w:rFonts w:ascii="TradeGothic" w:eastAsia="Times New Roman" w:hAnsi="TradeGothic" w:cstheme="minorHAnsi"/>
          <w:lang w:eastAsia="de-DE"/>
        </w:rPr>
        <w:tab/>
        <w:t xml:space="preserve">      </w:t>
      </w:r>
      <w:proofErr w:type="spellStart"/>
      <w:r w:rsidRPr="00ED3EE2">
        <w:rPr>
          <w:rFonts w:ascii="TradeGothic" w:eastAsia="Times New Roman" w:hAnsi="TradeGothic" w:cstheme="minorHAnsi"/>
          <w:lang w:eastAsia="de-DE"/>
        </w:rPr>
        <w:t>Parkranger</w:t>
      </w:r>
      <w:proofErr w:type="spellEnd"/>
      <w:r w:rsidRPr="00ED3EE2">
        <w:rPr>
          <w:rFonts w:ascii="TradeGothic" w:eastAsia="Times New Roman" w:hAnsi="TradeGothic" w:cstheme="minorHAnsi"/>
          <w:lang w:eastAsia="de-DE"/>
        </w:rPr>
        <w:t>, sehr</w:t>
      </w:r>
    </w:p>
    <w:p w14:paraId="03A2ED54" w14:textId="77777777" w:rsidR="00006447" w:rsidRDefault="00006447" w:rsidP="00006447">
      <w:pPr>
        <w:contextualSpacing/>
        <w:rPr>
          <w:rFonts w:ascii="TradeGothic" w:eastAsia="Times New Roman" w:hAnsi="TradeGothic" w:cstheme="minorHAnsi"/>
          <w:lang w:eastAsia="de-DE"/>
        </w:rPr>
      </w:pPr>
      <w:r>
        <w:rPr>
          <w:rFonts w:ascii="TradeGothic" w:eastAsia="Times New Roman" w:hAnsi="TradeGothic" w:cstheme="minorHAnsi"/>
          <w:noProof/>
          <w:lang w:eastAsia="de-DE"/>
        </w:rPr>
        <mc:AlternateContent>
          <mc:Choice Requires="wpi">
            <w:drawing>
              <wp:anchor distT="0" distB="0" distL="114300" distR="114300" simplePos="0" relativeHeight="251665408" behindDoc="0" locked="0" layoutInCell="1" allowOverlap="1" wp14:anchorId="59880EBB" wp14:editId="53AA0C07">
                <wp:simplePos x="0" y="0"/>
                <wp:positionH relativeFrom="column">
                  <wp:posOffset>1603690</wp:posOffset>
                </wp:positionH>
                <wp:positionV relativeFrom="paragraph">
                  <wp:posOffset>-1542020</wp:posOffset>
                </wp:positionV>
                <wp:extent cx="2727720" cy="3400200"/>
                <wp:effectExtent l="38100" t="57150" r="34925" b="48260"/>
                <wp:wrapNone/>
                <wp:docPr id="6" name="Freihand 6"/>
                <wp:cNvGraphicFramePr/>
                <a:graphic xmlns:a="http://schemas.openxmlformats.org/drawingml/2006/main">
                  <a:graphicData uri="http://schemas.microsoft.com/office/word/2010/wordprocessingInk">
                    <w14:contentPart bwMode="auto" r:id="rId9">
                      <w14:nvContentPartPr>
                        <w14:cNvContentPartPr/>
                      </w14:nvContentPartPr>
                      <w14:xfrm>
                        <a:off x="0" y="0"/>
                        <a:ext cx="2727720" cy="3400200"/>
                      </w14:xfrm>
                    </w14:contentPart>
                  </a:graphicData>
                </a:graphic>
              </wp:anchor>
            </w:drawing>
          </mc:Choice>
          <mc:Fallback>
            <w:pict>
              <v:shape w14:anchorId="28576E82" id="Freihand 6" o:spid="_x0000_s1026" type="#_x0000_t75" style="position:absolute;margin-left:125.55pt;margin-top:-122.1pt;width:216.2pt;height:269.1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">
                <v:imagedata r:id="rId10" o:title=""/>
              </v:shape>
            </w:pict>
          </mc:Fallback>
        </mc:AlternateContent>
      </w:r>
      <w:r>
        <w:rPr>
          <w:rFonts w:ascii="TradeGothic" w:eastAsia="Times New Roman" w:hAnsi="TradeGothic" w:cstheme="minorHAnsi"/>
          <w:lang w:eastAsia="de-DE"/>
        </w:rPr>
        <w:t xml:space="preserve">       schlechter </w:t>
      </w:r>
      <w:proofErr w:type="gramStart"/>
      <w:r>
        <w:rPr>
          <w:rFonts w:ascii="TradeGothic" w:eastAsia="Times New Roman" w:hAnsi="TradeGothic" w:cstheme="minorHAnsi"/>
          <w:lang w:eastAsia="de-DE"/>
        </w:rPr>
        <w:t xml:space="preserve">Musiker,   </w:t>
      </w:r>
      <w:proofErr w:type="gramEnd"/>
      <w:r>
        <w:rPr>
          <w:rFonts w:ascii="TradeGothic" w:eastAsia="Times New Roman" w:hAnsi="TradeGothic" w:cstheme="minorHAnsi"/>
          <w:lang w:eastAsia="de-DE"/>
        </w:rPr>
        <w:t xml:space="preserve">    kommt, entwickelt eine Leidenschaft</w:t>
      </w:r>
      <w:r>
        <w:rPr>
          <w:rFonts w:ascii="TradeGothic" w:eastAsia="Times New Roman" w:hAnsi="TradeGothic" w:cstheme="minorHAnsi"/>
          <w:lang w:eastAsia="de-DE"/>
        </w:rPr>
        <w:tab/>
        <w:t xml:space="preserve">         traurig, weil ihn seine</w:t>
      </w:r>
    </w:p>
    <w:p w14:paraId="1C7762FE" w14:textId="77777777" w:rsidR="00006447" w:rsidRDefault="00006447" w:rsidP="00006447">
      <w:pPr>
        <w:contextualSpacing/>
        <w:rPr>
          <w:rFonts w:ascii="TradeGothic" w:eastAsia="Times New Roman" w:hAnsi="TradeGothic" w:cstheme="minorHAnsi"/>
          <w:lang w:eastAsia="de-DE"/>
        </w:rPr>
      </w:pPr>
      <w:r>
        <w:rPr>
          <w:rFonts w:ascii="TradeGothic" w:eastAsia="Times New Roman" w:hAnsi="TradeGothic" w:cstheme="minorHAnsi"/>
          <w:lang w:eastAsia="de-DE"/>
        </w:rPr>
        <w:t xml:space="preserve">       muss Pussy und den </w:t>
      </w:r>
      <w:r>
        <w:rPr>
          <w:rFonts w:ascii="TradeGothic" w:eastAsia="Times New Roman" w:hAnsi="TradeGothic" w:cstheme="minorHAnsi"/>
          <w:lang w:eastAsia="de-DE"/>
        </w:rPr>
        <w:tab/>
        <w:t>für Courtney</w:t>
      </w:r>
      <w:r>
        <w:rPr>
          <w:rFonts w:ascii="TradeGothic" w:eastAsia="Times New Roman" w:hAnsi="TradeGothic" w:cstheme="minorHAnsi"/>
          <w:lang w:eastAsia="de-DE"/>
        </w:rPr>
        <w:tab/>
      </w:r>
      <w:r>
        <w:rPr>
          <w:rFonts w:ascii="TradeGothic" w:eastAsia="Times New Roman" w:hAnsi="TradeGothic" w:cstheme="minorHAnsi"/>
          <w:lang w:eastAsia="de-DE"/>
        </w:rPr>
        <w:tab/>
      </w:r>
      <w:r>
        <w:rPr>
          <w:rFonts w:ascii="TradeGothic" w:eastAsia="Times New Roman" w:hAnsi="TradeGothic" w:cstheme="minorHAnsi"/>
          <w:lang w:eastAsia="de-DE"/>
        </w:rPr>
        <w:tab/>
        <w:t xml:space="preserve">                 Freundin verlassen hat,</w:t>
      </w:r>
    </w:p>
    <w:p w14:paraId="2B1D7BF2" w14:textId="77777777" w:rsidR="00006447" w:rsidRDefault="00006447" w:rsidP="00006447">
      <w:pPr>
        <w:contextualSpacing/>
        <w:rPr>
          <w:rFonts w:ascii="TradeGothic" w:eastAsia="Times New Roman" w:hAnsi="TradeGothic" w:cstheme="minorHAnsi"/>
          <w:lang w:eastAsia="de-DE"/>
        </w:rPr>
      </w:pPr>
      <w:r>
        <w:rPr>
          <w:rFonts w:ascii="TradeGothic" w:eastAsia="Times New Roman" w:hAnsi="TradeGothic" w:cstheme="minorHAnsi"/>
          <w:lang w:eastAsia="de-DE"/>
        </w:rPr>
        <w:t xml:space="preserve">       Sludge überwachen,</w:t>
      </w:r>
      <w:r>
        <w:rPr>
          <w:rFonts w:ascii="TradeGothic" w:eastAsia="Times New Roman" w:hAnsi="TradeGothic" w:cstheme="minorHAnsi"/>
          <w:lang w:eastAsia="de-DE"/>
        </w:rPr>
        <w:tab/>
      </w:r>
      <w:r>
        <w:rPr>
          <w:rFonts w:ascii="TradeGothic" w:eastAsia="Times New Roman" w:hAnsi="TradeGothic" w:cstheme="minorHAnsi"/>
          <w:lang w:eastAsia="de-DE"/>
        </w:rPr>
        <w:tab/>
      </w:r>
      <w:r>
        <w:rPr>
          <w:rFonts w:ascii="TradeGothic" w:eastAsia="Times New Roman" w:hAnsi="TradeGothic" w:cstheme="minorHAnsi"/>
          <w:lang w:eastAsia="de-DE"/>
        </w:rPr>
        <w:tab/>
      </w:r>
      <w:r>
        <w:rPr>
          <w:rFonts w:ascii="TradeGothic" w:eastAsia="Times New Roman" w:hAnsi="TradeGothic" w:cstheme="minorHAnsi"/>
          <w:lang w:eastAsia="de-DE"/>
        </w:rPr>
        <w:tab/>
      </w:r>
      <w:r>
        <w:rPr>
          <w:rFonts w:ascii="TradeGothic" w:eastAsia="Times New Roman" w:hAnsi="TradeGothic" w:cstheme="minorHAnsi"/>
          <w:lang w:eastAsia="de-DE"/>
        </w:rPr>
        <w:tab/>
        <w:t xml:space="preserve">                     muss Pussy und den</w:t>
      </w:r>
    </w:p>
    <w:p w14:paraId="2528CC4E" w14:textId="77777777" w:rsidR="00006447" w:rsidRDefault="00006447" w:rsidP="00006447">
      <w:pPr>
        <w:contextualSpacing/>
        <w:rPr>
          <w:rFonts w:ascii="TradeGothic" w:eastAsia="Times New Roman" w:hAnsi="TradeGothic" w:cstheme="minorHAnsi"/>
          <w:lang w:eastAsia="de-DE"/>
        </w:rPr>
      </w:pPr>
      <w:r>
        <w:rPr>
          <w:rFonts w:ascii="TradeGothic" w:eastAsia="Times New Roman" w:hAnsi="TradeGothic" w:cstheme="minorHAnsi"/>
          <w:lang w:eastAsia="de-DE"/>
        </w:rPr>
        <w:t xml:space="preserve">       entwickelt zarte Gefühle</w:t>
      </w:r>
      <w:r>
        <w:rPr>
          <w:rFonts w:ascii="TradeGothic" w:eastAsia="Times New Roman" w:hAnsi="TradeGothic" w:cstheme="minorHAnsi"/>
          <w:lang w:eastAsia="de-DE"/>
        </w:rPr>
        <w:tab/>
      </w:r>
      <w:r>
        <w:rPr>
          <w:rFonts w:ascii="TradeGothic" w:eastAsia="Times New Roman" w:hAnsi="TradeGothic" w:cstheme="minorHAnsi"/>
          <w:lang w:eastAsia="de-DE"/>
        </w:rPr>
        <w:tab/>
      </w:r>
      <w:r>
        <w:rPr>
          <w:rFonts w:ascii="TradeGothic" w:eastAsia="Times New Roman" w:hAnsi="TradeGothic" w:cstheme="minorHAnsi"/>
          <w:lang w:eastAsia="de-DE"/>
        </w:rPr>
        <w:tab/>
      </w:r>
      <w:r>
        <w:rPr>
          <w:rFonts w:ascii="TradeGothic" w:eastAsia="Times New Roman" w:hAnsi="TradeGothic" w:cstheme="minorHAnsi"/>
          <w:lang w:eastAsia="de-DE"/>
        </w:rPr>
        <w:tab/>
      </w:r>
      <w:r>
        <w:rPr>
          <w:rFonts w:ascii="TradeGothic" w:eastAsia="Times New Roman" w:hAnsi="TradeGothic" w:cstheme="minorHAnsi"/>
          <w:lang w:eastAsia="de-DE"/>
        </w:rPr>
        <w:tab/>
      </w:r>
      <w:r>
        <w:rPr>
          <w:rFonts w:ascii="TradeGothic" w:eastAsia="Times New Roman" w:hAnsi="TradeGothic" w:cstheme="minorHAnsi"/>
          <w:lang w:eastAsia="de-DE"/>
        </w:rPr>
        <w:tab/>
        <w:t xml:space="preserve">           Sludge überwachen,</w:t>
      </w:r>
    </w:p>
    <w:p w14:paraId="29329A90" w14:textId="77777777" w:rsidR="00006447" w:rsidRDefault="00006447" w:rsidP="00006447">
      <w:pPr>
        <w:contextualSpacing/>
        <w:rPr>
          <w:rFonts w:ascii="TradeGothic" w:eastAsia="Times New Roman" w:hAnsi="TradeGothic" w:cstheme="minorHAnsi"/>
          <w:lang w:eastAsia="de-DE"/>
        </w:rPr>
      </w:pPr>
      <w:r>
        <w:rPr>
          <w:rFonts w:ascii="TradeGothic" w:eastAsia="Times New Roman" w:hAnsi="TradeGothic" w:cstheme="minorHAnsi"/>
          <w:lang w:eastAsia="de-DE"/>
        </w:rPr>
        <w:t xml:space="preserve">       für Adam</w:t>
      </w:r>
      <w:r>
        <w:rPr>
          <w:rFonts w:ascii="TradeGothic" w:eastAsia="Times New Roman" w:hAnsi="TradeGothic" w:cstheme="minorHAnsi"/>
          <w:lang w:eastAsia="de-DE"/>
        </w:rPr>
        <w:tab/>
      </w:r>
      <w:r>
        <w:rPr>
          <w:rFonts w:ascii="TradeGothic" w:eastAsia="Times New Roman" w:hAnsi="TradeGothic" w:cstheme="minorHAnsi"/>
          <w:lang w:eastAsia="de-DE"/>
        </w:rPr>
        <w:tab/>
      </w:r>
      <w:r>
        <w:rPr>
          <w:rFonts w:ascii="TradeGothic" w:eastAsia="Times New Roman" w:hAnsi="TradeGothic" w:cstheme="minorHAnsi"/>
          <w:lang w:eastAsia="de-DE"/>
        </w:rPr>
        <w:tab/>
      </w:r>
      <w:r>
        <w:rPr>
          <w:rFonts w:ascii="TradeGothic" w:eastAsia="Times New Roman" w:hAnsi="TradeGothic" w:cstheme="minorHAnsi"/>
          <w:lang w:eastAsia="de-DE"/>
        </w:rPr>
        <w:tab/>
      </w:r>
      <w:r>
        <w:rPr>
          <w:rFonts w:ascii="TradeGothic" w:eastAsia="Times New Roman" w:hAnsi="TradeGothic" w:cstheme="minorHAnsi"/>
          <w:lang w:eastAsia="de-DE"/>
        </w:rPr>
        <w:tab/>
      </w:r>
      <w:r>
        <w:rPr>
          <w:rFonts w:ascii="TradeGothic" w:eastAsia="Times New Roman" w:hAnsi="TradeGothic" w:cstheme="minorHAnsi"/>
          <w:lang w:eastAsia="de-DE"/>
        </w:rPr>
        <w:tab/>
      </w:r>
      <w:r>
        <w:rPr>
          <w:rFonts w:ascii="TradeGothic" w:eastAsia="Times New Roman" w:hAnsi="TradeGothic" w:cstheme="minorHAnsi"/>
          <w:lang w:eastAsia="de-DE"/>
        </w:rPr>
        <w:tab/>
        <w:t xml:space="preserve">                entwickelt zarte Gefühle</w:t>
      </w:r>
    </w:p>
    <w:p w14:paraId="15605211" w14:textId="77777777" w:rsidR="00006447" w:rsidRPr="00077056" w:rsidRDefault="00006447" w:rsidP="00006447">
      <w:pPr>
        <w:contextualSpacing/>
        <w:rPr>
          <w:rFonts w:ascii="TradeGothic" w:eastAsia="Times New Roman" w:hAnsi="TradeGothic" w:cstheme="minorHAnsi"/>
          <w:i/>
          <w:iCs/>
          <w:lang w:eastAsia="de-DE"/>
        </w:rPr>
      </w:pPr>
      <w:r>
        <w:rPr>
          <w:rFonts w:ascii="TradeGothic" w:eastAsia="Times New Roman" w:hAnsi="TradeGothic" w:cstheme="minorHAnsi"/>
          <w:lang w:eastAsia="de-DE"/>
        </w:rPr>
        <w:tab/>
      </w:r>
      <w:r>
        <w:rPr>
          <w:rFonts w:ascii="TradeGothic" w:eastAsia="Times New Roman" w:hAnsi="TradeGothic" w:cstheme="minorHAnsi"/>
          <w:lang w:eastAsia="de-DE"/>
        </w:rPr>
        <w:tab/>
      </w:r>
      <w:r>
        <w:rPr>
          <w:rFonts w:ascii="TradeGothic" w:eastAsia="Times New Roman" w:hAnsi="TradeGothic" w:cstheme="minorHAnsi"/>
          <w:lang w:eastAsia="de-DE"/>
        </w:rPr>
        <w:tab/>
      </w:r>
      <w:r>
        <w:rPr>
          <w:rFonts w:ascii="TradeGothic" w:eastAsia="Times New Roman" w:hAnsi="TradeGothic" w:cstheme="minorHAnsi"/>
          <w:lang w:eastAsia="de-DE"/>
        </w:rPr>
        <w:tab/>
      </w:r>
      <w:r>
        <w:rPr>
          <w:rFonts w:ascii="TradeGothic" w:eastAsia="Times New Roman" w:hAnsi="TradeGothic" w:cstheme="minorHAnsi"/>
          <w:lang w:eastAsia="de-DE"/>
        </w:rPr>
        <w:tab/>
      </w:r>
      <w:r w:rsidRPr="00077056">
        <w:rPr>
          <w:rFonts w:ascii="TradeGothic" w:eastAsia="Times New Roman" w:hAnsi="TradeGothic" w:cstheme="minorHAnsi"/>
          <w:b/>
          <w:bCs/>
          <w:i/>
          <w:iCs/>
          <w:lang w:eastAsia="de-DE"/>
        </w:rPr>
        <w:t>DER SLUDGE</w:t>
      </w:r>
      <w:r>
        <w:rPr>
          <w:rFonts w:ascii="TradeGothic" w:eastAsia="Times New Roman" w:hAnsi="TradeGothic" w:cstheme="minorHAnsi"/>
          <w:lang w:eastAsia="de-DE"/>
        </w:rPr>
        <w:tab/>
      </w:r>
      <w:r>
        <w:rPr>
          <w:rFonts w:ascii="TradeGothic" w:eastAsia="Times New Roman" w:hAnsi="TradeGothic" w:cstheme="minorHAnsi"/>
          <w:lang w:eastAsia="de-DE"/>
        </w:rPr>
        <w:tab/>
      </w:r>
      <w:r>
        <w:rPr>
          <w:rFonts w:ascii="TradeGothic" w:eastAsia="Times New Roman" w:hAnsi="TradeGothic" w:cstheme="minorHAnsi"/>
          <w:lang w:eastAsia="de-DE"/>
        </w:rPr>
        <w:tab/>
        <w:t xml:space="preserve">                     für Sebastian</w:t>
      </w:r>
      <w:r>
        <w:rPr>
          <w:rFonts w:ascii="TradeGothic" w:eastAsia="Times New Roman" w:hAnsi="TradeGothic" w:cstheme="minorHAnsi"/>
          <w:lang w:eastAsia="de-DE"/>
        </w:rPr>
        <w:tab/>
      </w:r>
      <w:r>
        <w:rPr>
          <w:rFonts w:ascii="TradeGothic" w:eastAsia="Times New Roman" w:hAnsi="TradeGothic" w:cstheme="minorHAnsi"/>
          <w:lang w:eastAsia="de-DE"/>
        </w:rPr>
        <w:tab/>
        <w:t xml:space="preserve">                                </w:t>
      </w:r>
      <w:r w:rsidRPr="00077056">
        <w:rPr>
          <w:rFonts w:ascii="TradeGothic" w:eastAsia="Times New Roman" w:hAnsi="TradeGothic" w:cstheme="minorHAnsi"/>
          <w:i/>
          <w:iCs/>
          <w:lang w:eastAsia="de-DE"/>
        </w:rPr>
        <w:t>Öl-Sumpf, kraftvoll,</w:t>
      </w:r>
    </w:p>
    <w:p w14:paraId="2B392228" w14:textId="77777777" w:rsidR="00006447" w:rsidRPr="00077056" w:rsidRDefault="00006447" w:rsidP="00006447">
      <w:pPr>
        <w:contextualSpacing/>
        <w:rPr>
          <w:rFonts w:ascii="TradeGothic" w:eastAsia="Times New Roman" w:hAnsi="TradeGothic" w:cstheme="minorHAnsi"/>
          <w:i/>
          <w:iCs/>
          <w:lang w:eastAsia="de-DE"/>
        </w:rPr>
      </w:pPr>
      <w:r w:rsidRPr="00077056">
        <w:rPr>
          <w:rFonts w:ascii="TradeGothic" w:eastAsia="Times New Roman" w:hAnsi="TradeGothic" w:cstheme="minorHAnsi"/>
          <w:i/>
          <w:iCs/>
          <w:lang w:eastAsia="de-DE"/>
        </w:rPr>
        <w:tab/>
      </w:r>
      <w:r w:rsidRPr="00077056">
        <w:rPr>
          <w:rFonts w:ascii="TradeGothic" w:eastAsia="Times New Roman" w:hAnsi="TradeGothic" w:cstheme="minorHAnsi"/>
          <w:i/>
          <w:iCs/>
          <w:lang w:eastAsia="de-DE"/>
        </w:rPr>
        <w:tab/>
      </w:r>
      <w:r w:rsidRPr="00077056">
        <w:rPr>
          <w:rFonts w:ascii="TradeGothic" w:eastAsia="Times New Roman" w:hAnsi="TradeGothic" w:cstheme="minorHAnsi"/>
          <w:i/>
          <w:iCs/>
          <w:lang w:eastAsia="de-DE"/>
        </w:rPr>
        <w:tab/>
      </w:r>
      <w:r w:rsidRPr="00077056">
        <w:rPr>
          <w:rFonts w:ascii="TradeGothic" w:eastAsia="Times New Roman" w:hAnsi="TradeGothic" w:cstheme="minorHAnsi"/>
          <w:i/>
          <w:iCs/>
          <w:lang w:eastAsia="de-DE"/>
        </w:rPr>
        <w:tab/>
      </w:r>
      <w:r w:rsidRPr="00077056">
        <w:rPr>
          <w:rFonts w:ascii="TradeGothic" w:eastAsia="Times New Roman" w:hAnsi="TradeGothic" w:cstheme="minorHAnsi"/>
          <w:i/>
          <w:iCs/>
          <w:lang w:eastAsia="de-DE"/>
        </w:rPr>
        <w:tab/>
        <w:t>aber gewalttätig,</w:t>
      </w:r>
    </w:p>
    <w:p w14:paraId="49E0130D" w14:textId="77777777" w:rsidR="00006447" w:rsidRDefault="00006447" w:rsidP="00006447">
      <w:pPr>
        <w:contextualSpacing/>
        <w:rPr>
          <w:rFonts w:ascii="TradeGothic" w:eastAsia="Times New Roman" w:hAnsi="TradeGothic" w:cstheme="minorHAnsi"/>
          <w:i/>
          <w:iCs/>
          <w:lang w:eastAsia="de-DE"/>
        </w:rPr>
      </w:pPr>
      <w:r w:rsidRPr="00077056">
        <w:rPr>
          <w:rFonts w:ascii="TradeGothic" w:eastAsia="Times New Roman" w:hAnsi="TradeGothic" w:cstheme="minorHAnsi"/>
          <w:i/>
          <w:iCs/>
          <w:lang w:eastAsia="de-DE"/>
        </w:rPr>
        <w:tab/>
      </w:r>
      <w:r w:rsidRPr="00077056">
        <w:rPr>
          <w:rFonts w:ascii="TradeGothic" w:eastAsia="Times New Roman" w:hAnsi="TradeGothic" w:cstheme="minorHAnsi"/>
          <w:i/>
          <w:iCs/>
          <w:lang w:eastAsia="de-DE"/>
        </w:rPr>
        <w:tab/>
      </w:r>
      <w:r w:rsidRPr="00077056">
        <w:rPr>
          <w:rFonts w:ascii="TradeGothic" w:eastAsia="Times New Roman" w:hAnsi="TradeGothic" w:cstheme="minorHAnsi"/>
          <w:i/>
          <w:iCs/>
          <w:lang w:eastAsia="de-DE"/>
        </w:rPr>
        <w:tab/>
      </w:r>
      <w:r w:rsidRPr="00077056">
        <w:rPr>
          <w:rFonts w:ascii="TradeGothic" w:eastAsia="Times New Roman" w:hAnsi="TradeGothic" w:cstheme="minorHAnsi"/>
          <w:i/>
          <w:iCs/>
          <w:lang w:eastAsia="de-DE"/>
        </w:rPr>
        <w:tab/>
      </w:r>
      <w:r w:rsidRPr="00077056">
        <w:rPr>
          <w:rFonts w:ascii="TradeGothic" w:eastAsia="Times New Roman" w:hAnsi="TradeGothic" w:cstheme="minorHAnsi"/>
          <w:i/>
          <w:iCs/>
          <w:lang w:eastAsia="de-DE"/>
        </w:rPr>
        <w:tab/>
        <w:t>vereinnahmend und verlassend</w:t>
      </w:r>
    </w:p>
    <w:p w14:paraId="3447AE3E" w14:textId="77777777" w:rsidR="00006447" w:rsidRDefault="00006447" w:rsidP="00006447">
      <w:pPr>
        <w:contextualSpacing/>
        <w:rPr>
          <w:rFonts w:ascii="TradeGothic" w:eastAsia="Times New Roman" w:hAnsi="TradeGothic" w:cstheme="minorHAnsi"/>
          <w:i/>
          <w:iCs/>
          <w:lang w:eastAsia="de-DE"/>
        </w:rPr>
      </w:pPr>
    </w:p>
    <w:p w14:paraId="3CF4562B" w14:textId="77777777" w:rsidR="00006447" w:rsidRDefault="00006447" w:rsidP="00006447">
      <w:pPr>
        <w:spacing w:after="0" w:line="240" w:lineRule="auto"/>
        <w:ind w:firstLine="708"/>
        <w:jc w:val="both"/>
        <w:rPr>
          <w:rFonts w:ascii="TradeGothic" w:eastAsia="Times New Roman" w:hAnsi="TradeGothic" w:cstheme="minorHAnsi"/>
          <w:b/>
          <w:bCs/>
          <w:lang w:eastAsia="de-DE"/>
        </w:rPr>
      </w:pPr>
      <w:r w:rsidRPr="00077056">
        <w:rPr>
          <w:rFonts w:ascii="TradeGothic" w:eastAsia="Times New Roman" w:hAnsi="TradeGothic" w:cstheme="minorHAnsi"/>
          <w:b/>
          <w:bCs/>
          <w:noProof/>
          <w:lang w:val="en-US" w:eastAsia="de-DE"/>
        </w:rPr>
        <mc:AlternateContent>
          <mc:Choice Requires="wpi">
            <w:drawing>
              <wp:anchor distT="0" distB="0" distL="114300" distR="114300" simplePos="0" relativeHeight="251663360" behindDoc="0" locked="0" layoutInCell="1" allowOverlap="1" wp14:anchorId="3D9C3831" wp14:editId="2D248CDD">
                <wp:simplePos x="0" y="0"/>
                <wp:positionH relativeFrom="column">
                  <wp:posOffset>5778525</wp:posOffset>
                </wp:positionH>
                <wp:positionV relativeFrom="paragraph">
                  <wp:posOffset>7234</wp:posOffset>
                </wp:positionV>
                <wp:extent cx="360" cy="360"/>
                <wp:effectExtent l="38100" t="38100" r="38100" b="38100"/>
                <wp:wrapNone/>
                <wp:docPr id="7" name="Freihand 7"/>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02348138" id="Freihand 7" o:spid="_x0000_s1026" type="#_x0000_t75" style="position:absolute;margin-left:454.65pt;margin-top:.2pt;width:.75pt;height:.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">
                <v:imagedata r:id="rId12" o:title=""/>
              </v:shape>
            </w:pict>
          </mc:Fallback>
        </mc:AlternateContent>
      </w:r>
      <w:r w:rsidRPr="00077056">
        <w:rPr>
          <w:rFonts w:ascii="TradeGothic" w:eastAsia="Times New Roman" w:hAnsi="TradeGothic" w:cstheme="minorHAnsi"/>
          <w:b/>
          <w:bCs/>
          <w:lang w:eastAsia="de-DE"/>
        </w:rPr>
        <w:t xml:space="preserve">     </w:t>
      </w:r>
    </w:p>
    <w:p w14:paraId="049A7AB4" w14:textId="77777777" w:rsidR="00006447" w:rsidRDefault="00006447" w:rsidP="00006447">
      <w:pPr>
        <w:spacing w:after="0" w:line="240" w:lineRule="auto"/>
        <w:ind w:left="708"/>
        <w:jc w:val="both"/>
        <w:rPr>
          <w:rFonts w:ascii="TradeGothic" w:eastAsia="Times New Roman" w:hAnsi="TradeGothic" w:cstheme="minorHAnsi"/>
          <w:b/>
          <w:bCs/>
          <w:lang w:eastAsia="de-DE"/>
        </w:rPr>
      </w:pPr>
      <w:r>
        <w:rPr>
          <w:rFonts w:ascii="TradeGothic" w:eastAsia="Times New Roman" w:hAnsi="TradeGothic" w:cstheme="minorHAnsi"/>
          <w:b/>
          <w:bCs/>
          <w:lang w:eastAsia="de-DE"/>
        </w:rPr>
        <w:t xml:space="preserve">     BECCA</w:t>
      </w:r>
    </w:p>
    <w:p w14:paraId="3561FF04" w14:textId="77777777" w:rsidR="00006447" w:rsidRPr="00077056" w:rsidRDefault="00006447" w:rsidP="00006447">
      <w:pPr>
        <w:spacing w:after="0" w:line="240" w:lineRule="auto"/>
        <w:ind w:firstLine="708"/>
        <w:jc w:val="both"/>
        <w:rPr>
          <w:rFonts w:ascii="TradeGothic" w:eastAsia="Times New Roman" w:hAnsi="TradeGothic" w:cstheme="minorHAnsi"/>
          <w:lang w:eastAsia="de-DE"/>
        </w:rPr>
      </w:pPr>
      <w:r w:rsidRPr="00077056">
        <w:rPr>
          <w:rFonts w:ascii="TradeGothic" w:eastAsia="Times New Roman" w:hAnsi="TradeGothic" w:cstheme="minorHAnsi"/>
          <w:lang w:eastAsia="de-DE"/>
        </w:rPr>
        <w:t xml:space="preserve">     Pfadfinderin der Junior Girl Scouts, </w:t>
      </w:r>
      <w:r w:rsidRPr="00077056">
        <w:rPr>
          <w:rFonts w:ascii="TradeGothic" w:eastAsia="Times New Roman" w:hAnsi="TradeGothic" w:cstheme="minorHAnsi"/>
          <w:lang w:eastAsia="de-DE"/>
        </w:rPr>
        <w:tab/>
      </w:r>
    </w:p>
    <w:p w14:paraId="0B811C11" w14:textId="77777777" w:rsidR="00006447" w:rsidRPr="00077056" w:rsidRDefault="00006447" w:rsidP="00006447">
      <w:pPr>
        <w:spacing w:after="0" w:line="240" w:lineRule="auto"/>
        <w:ind w:firstLine="708"/>
        <w:jc w:val="both"/>
        <w:rPr>
          <w:rFonts w:ascii="TradeGothic" w:eastAsia="Times New Roman" w:hAnsi="TradeGothic" w:cstheme="minorHAnsi"/>
          <w:lang w:eastAsia="de-DE"/>
        </w:rPr>
      </w:pPr>
      <w:r w:rsidRPr="00077056">
        <w:rPr>
          <w:rFonts w:ascii="TradeGothic" w:eastAsia="Times New Roman" w:hAnsi="TradeGothic" w:cstheme="minorHAnsi"/>
          <w:lang w:eastAsia="de-DE"/>
        </w:rPr>
        <w:t xml:space="preserve">     Trägerin des Silberabzeichens, die nun </w:t>
      </w:r>
      <w:r w:rsidRPr="00077056">
        <w:rPr>
          <w:rFonts w:ascii="TradeGothic" w:eastAsia="Times New Roman" w:hAnsi="TradeGothic" w:cstheme="minorHAnsi"/>
          <w:lang w:eastAsia="de-DE"/>
        </w:rPr>
        <w:tab/>
      </w:r>
      <w:r w:rsidRPr="00077056">
        <w:rPr>
          <w:rFonts w:ascii="TradeGothic" w:eastAsia="Times New Roman" w:hAnsi="TradeGothic" w:cstheme="minorHAnsi"/>
          <w:lang w:eastAsia="de-DE"/>
        </w:rPr>
        <w:tab/>
      </w:r>
      <w:r w:rsidRPr="00077056">
        <w:rPr>
          <w:rFonts w:ascii="TradeGothic" w:eastAsia="Times New Roman" w:hAnsi="TradeGothic" w:cstheme="minorHAnsi"/>
          <w:lang w:eastAsia="de-DE"/>
        </w:rPr>
        <w:tab/>
      </w:r>
      <w:r w:rsidRPr="00077056">
        <w:rPr>
          <w:rFonts w:ascii="TradeGothic" w:eastAsia="Times New Roman" w:hAnsi="TradeGothic" w:cstheme="minorHAnsi"/>
          <w:b/>
          <w:bCs/>
          <w:lang w:eastAsia="de-DE"/>
        </w:rPr>
        <w:t>JOSEPHINE</w:t>
      </w:r>
    </w:p>
    <w:p w14:paraId="731E62F5" w14:textId="77777777" w:rsidR="00006447" w:rsidRPr="00077056" w:rsidRDefault="00006447" w:rsidP="00006447">
      <w:pPr>
        <w:spacing w:after="0" w:line="240" w:lineRule="auto"/>
        <w:ind w:left="708"/>
        <w:jc w:val="both"/>
        <w:rPr>
          <w:rFonts w:ascii="TradeGothic" w:eastAsia="Times New Roman" w:hAnsi="TradeGothic" w:cstheme="minorHAnsi"/>
          <w:lang w:eastAsia="de-DE"/>
        </w:rPr>
      </w:pPr>
      <w:r w:rsidRPr="00077056">
        <w:rPr>
          <w:rFonts w:ascii="TradeGothic" w:eastAsia="Times New Roman" w:hAnsi="TradeGothic" w:cstheme="minorHAnsi"/>
          <w:lang w:eastAsia="de-DE"/>
        </w:rPr>
        <w:t xml:space="preserve">     auch das Goldabzeichen machen will,</w:t>
      </w:r>
      <w:r w:rsidRPr="00077056">
        <w:rPr>
          <w:rFonts w:ascii="TradeGothic" w:eastAsia="Times New Roman" w:hAnsi="TradeGothic" w:cstheme="minorHAnsi"/>
          <w:lang w:eastAsia="de-DE"/>
        </w:rPr>
        <w:tab/>
      </w:r>
      <w:r w:rsidRPr="00077056">
        <w:rPr>
          <w:rFonts w:ascii="TradeGothic" w:eastAsia="Times New Roman" w:hAnsi="TradeGothic" w:cstheme="minorHAnsi"/>
          <w:lang w:eastAsia="de-DE"/>
        </w:rPr>
        <w:tab/>
      </w:r>
      <w:r w:rsidRPr="00077056">
        <w:rPr>
          <w:rFonts w:ascii="TradeGothic" w:eastAsia="Times New Roman" w:hAnsi="TradeGothic" w:cstheme="minorHAnsi"/>
          <w:lang w:eastAsia="de-DE"/>
        </w:rPr>
        <w:tab/>
        <w:t>kiffende Parkrangerin,</w:t>
      </w:r>
    </w:p>
    <w:p w14:paraId="6FC74657" w14:textId="77777777" w:rsidR="00006447" w:rsidRPr="00077056" w:rsidRDefault="00006447" w:rsidP="00006447">
      <w:pPr>
        <w:spacing w:after="0" w:line="240" w:lineRule="auto"/>
        <w:ind w:firstLine="708"/>
        <w:jc w:val="both"/>
        <w:rPr>
          <w:rFonts w:ascii="TradeGothic" w:eastAsia="Times New Roman" w:hAnsi="TradeGothic" w:cstheme="minorHAnsi"/>
          <w:lang w:eastAsia="de-DE"/>
        </w:rPr>
      </w:pPr>
      <w:r w:rsidRPr="00077056">
        <w:rPr>
          <w:rFonts w:ascii="TradeGothic" w:eastAsia="Times New Roman" w:hAnsi="TradeGothic" w:cstheme="minorHAnsi"/>
          <w:lang w:eastAsia="de-DE"/>
        </w:rPr>
        <w:t xml:space="preserve">     oft heimliche Beobachterin, will aus Pussy </w:t>
      </w:r>
      <w:r w:rsidRPr="00077056">
        <w:rPr>
          <w:rFonts w:ascii="TradeGothic" w:eastAsia="Times New Roman" w:hAnsi="TradeGothic" w:cstheme="minorHAnsi"/>
          <w:lang w:eastAsia="de-DE"/>
        </w:rPr>
        <w:tab/>
      </w:r>
      <w:r w:rsidRPr="00077056">
        <w:rPr>
          <w:rFonts w:ascii="TradeGothic" w:eastAsia="Times New Roman" w:hAnsi="TradeGothic" w:cstheme="minorHAnsi"/>
          <w:lang w:eastAsia="de-DE"/>
        </w:rPr>
        <w:tab/>
        <w:t xml:space="preserve">gelassen, fast schon </w:t>
      </w:r>
    </w:p>
    <w:p w14:paraId="4AE262D4" w14:textId="77777777" w:rsidR="00006447" w:rsidRPr="00077056" w:rsidRDefault="00006447" w:rsidP="00006447">
      <w:pPr>
        <w:spacing w:after="0" w:line="240" w:lineRule="auto"/>
        <w:ind w:firstLine="708"/>
        <w:jc w:val="both"/>
        <w:rPr>
          <w:rFonts w:ascii="TradeGothic" w:eastAsia="Times New Roman" w:hAnsi="TradeGothic" w:cstheme="minorHAnsi"/>
          <w:lang w:eastAsia="de-DE"/>
        </w:rPr>
      </w:pPr>
      <w:r w:rsidRPr="00077056">
        <w:rPr>
          <w:rFonts w:ascii="TradeGothic" w:eastAsia="Times New Roman" w:hAnsi="TradeGothic" w:cstheme="minorHAnsi"/>
          <w:lang w:eastAsia="de-DE"/>
        </w:rPr>
        <w:t xml:space="preserve">     und ihrem Sludge eine Touristenattraktion</w:t>
      </w:r>
      <w:r w:rsidRPr="00077056">
        <w:rPr>
          <w:rFonts w:ascii="TradeGothic" w:eastAsia="Times New Roman" w:hAnsi="TradeGothic" w:cstheme="minorHAnsi"/>
          <w:lang w:eastAsia="de-DE"/>
        </w:rPr>
        <w:tab/>
      </w:r>
      <w:r w:rsidRPr="00077056">
        <w:rPr>
          <w:rFonts w:ascii="TradeGothic" w:eastAsia="Times New Roman" w:hAnsi="TradeGothic" w:cstheme="minorHAnsi"/>
          <w:lang w:eastAsia="de-DE"/>
        </w:rPr>
        <w:tab/>
        <w:t xml:space="preserve">gelangweilt, muss Pussy </w:t>
      </w:r>
    </w:p>
    <w:p w14:paraId="69F63628" w14:textId="77777777" w:rsidR="00006447" w:rsidRPr="00077056" w:rsidRDefault="00006447" w:rsidP="00006447">
      <w:pPr>
        <w:spacing w:after="0" w:line="240" w:lineRule="auto"/>
        <w:ind w:firstLine="708"/>
        <w:jc w:val="both"/>
        <w:rPr>
          <w:rFonts w:ascii="TradeGothic" w:eastAsia="Times New Roman" w:hAnsi="TradeGothic" w:cstheme="minorHAnsi"/>
          <w:lang w:eastAsia="de-DE"/>
        </w:rPr>
      </w:pPr>
      <w:r w:rsidRPr="00077056">
        <w:rPr>
          <w:rFonts w:ascii="TradeGothic" w:eastAsia="Times New Roman" w:hAnsi="TradeGothic" w:cstheme="minorHAnsi"/>
          <w:lang w:eastAsia="de-DE"/>
        </w:rPr>
        <w:t xml:space="preserve">     machen</w:t>
      </w:r>
      <w:r w:rsidRPr="00077056">
        <w:rPr>
          <w:rFonts w:ascii="TradeGothic" w:eastAsia="Times New Roman" w:hAnsi="TradeGothic" w:cstheme="minorHAnsi"/>
          <w:lang w:eastAsia="de-DE"/>
        </w:rPr>
        <w:tab/>
      </w:r>
      <w:r w:rsidRPr="00077056">
        <w:rPr>
          <w:rFonts w:ascii="TradeGothic" w:eastAsia="Times New Roman" w:hAnsi="TradeGothic" w:cstheme="minorHAnsi"/>
          <w:lang w:eastAsia="de-DE"/>
        </w:rPr>
        <w:tab/>
      </w:r>
      <w:r w:rsidRPr="00077056">
        <w:rPr>
          <w:rFonts w:ascii="TradeGothic" w:eastAsia="Times New Roman" w:hAnsi="TradeGothic" w:cstheme="minorHAnsi"/>
          <w:lang w:eastAsia="de-DE"/>
        </w:rPr>
        <w:tab/>
      </w:r>
      <w:r w:rsidRPr="00077056">
        <w:rPr>
          <w:rFonts w:ascii="TradeGothic" w:eastAsia="Times New Roman" w:hAnsi="TradeGothic" w:cstheme="minorHAnsi"/>
          <w:lang w:eastAsia="de-DE"/>
        </w:rPr>
        <w:tab/>
      </w:r>
      <w:r w:rsidRPr="00077056">
        <w:rPr>
          <w:rFonts w:ascii="TradeGothic" w:eastAsia="Times New Roman" w:hAnsi="TradeGothic" w:cstheme="minorHAnsi"/>
          <w:lang w:eastAsia="de-DE"/>
        </w:rPr>
        <w:tab/>
      </w:r>
      <w:r w:rsidRPr="00077056">
        <w:rPr>
          <w:rFonts w:ascii="TradeGothic" w:eastAsia="Times New Roman" w:hAnsi="TradeGothic" w:cstheme="minorHAnsi"/>
          <w:lang w:eastAsia="de-DE"/>
        </w:rPr>
        <w:tab/>
      </w:r>
      <w:r w:rsidRPr="00077056">
        <w:rPr>
          <w:rFonts w:ascii="TradeGothic" w:eastAsia="Times New Roman" w:hAnsi="TradeGothic" w:cstheme="minorHAnsi"/>
          <w:lang w:eastAsia="de-DE"/>
        </w:rPr>
        <w:tab/>
        <w:t xml:space="preserve">und den Sludge </w:t>
      </w:r>
    </w:p>
    <w:p w14:paraId="25887FE3" w14:textId="77777777" w:rsidR="00006447" w:rsidRPr="00627D9E" w:rsidRDefault="00006447" w:rsidP="00006447">
      <w:pPr>
        <w:spacing w:after="0" w:line="240" w:lineRule="auto"/>
        <w:ind w:left="5664" w:firstLine="708"/>
        <w:jc w:val="both"/>
        <w:rPr>
          <w:rFonts w:eastAsia="Times New Roman" w:cstheme="minorHAnsi"/>
          <w:sz w:val="24"/>
          <w:szCs w:val="24"/>
          <w:lang w:eastAsia="de-DE"/>
        </w:rPr>
      </w:pPr>
      <w:r w:rsidRPr="00077056">
        <w:rPr>
          <w:rFonts w:ascii="TradeGothic" w:eastAsia="Times New Roman" w:hAnsi="TradeGothic" w:cstheme="minorHAnsi"/>
          <w:lang w:eastAsia="de-DE"/>
        </w:rPr>
        <w:t>überwachen</w:t>
      </w:r>
    </w:p>
    <w:p w14:paraId="009EFBC3" w14:textId="77777777" w:rsidR="00006447" w:rsidRDefault="00006447" w:rsidP="00006447">
      <w:pPr>
        <w:contextualSpacing/>
        <w:rPr>
          <w:rFonts w:ascii="TradeGothic" w:eastAsia="Times New Roman" w:hAnsi="TradeGothic" w:cstheme="minorHAnsi"/>
          <w:i/>
          <w:iCs/>
          <w:lang w:eastAsia="de-DE"/>
        </w:rPr>
      </w:pPr>
    </w:p>
    <w:p w14:paraId="57E90EF5" w14:textId="77777777" w:rsidR="00006447" w:rsidRDefault="00006447">
      <w:pPr>
        <w:rPr>
          <w:rFonts w:ascii="Calibri" w:eastAsia="Times New Roman" w:hAnsi="Calibri" w:cs="Calibri"/>
          <w:b/>
          <w:bCs/>
          <w:sz w:val="28"/>
          <w:szCs w:val="24"/>
          <w:lang w:eastAsia="de-DE"/>
        </w:rPr>
      </w:pPr>
      <w:r>
        <w:rPr>
          <w:rFonts w:ascii="Calibri" w:eastAsia="Times New Roman" w:hAnsi="Calibri" w:cs="Calibri"/>
          <w:b/>
          <w:bCs/>
          <w:sz w:val="28"/>
          <w:szCs w:val="24"/>
          <w:lang w:eastAsia="de-DE"/>
        </w:rPr>
        <w:br w:type="page"/>
      </w:r>
    </w:p>
    <w:p w14:paraId="04FD8CB6" w14:textId="77777777" w:rsidR="00F9172D" w:rsidRPr="00050AC3" w:rsidRDefault="00F9172D" w:rsidP="00F9172D">
      <w:pPr>
        <w:autoSpaceDE w:val="0"/>
        <w:autoSpaceDN w:val="0"/>
        <w:adjustRightInd w:val="0"/>
        <w:spacing w:line="360" w:lineRule="auto"/>
        <w:jc w:val="center"/>
        <w:rPr>
          <w:rFonts w:ascii="TradeGothic" w:hAnsi="TradeGothic" w:cstheme="minorHAnsi"/>
          <w:lang w:val="en-US"/>
        </w:rPr>
      </w:pPr>
      <w:r w:rsidRPr="00050AC3">
        <w:rPr>
          <w:rFonts w:ascii="TradeGothic" w:hAnsi="TradeGothic" w:cstheme="minorHAnsi"/>
          <w:b/>
          <w:bCs/>
          <w:i/>
          <w:iCs/>
          <w:sz w:val="28"/>
          <w:szCs w:val="28"/>
          <w:lang w:val="en-US"/>
        </w:rPr>
        <w:lastRenderedPageBreak/>
        <w:t>Pussy Sludge</w:t>
      </w:r>
      <w:r w:rsidRPr="00050AC3">
        <w:rPr>
          <w:rFonts w:ascii="TradeGothic" w:hAnsi="TradeGothic" w:cstheme="minorHAnsi"/>
          <w:b/>
          <w:bCs/>
          <w:sz w:val="28"/>
          <w:szCs w:val="28"/>
          <w:lang w:val="en-US"/>
        </w:rPr>
        <w:t xml:space="preserve"> – Form, </w:t>
      </w:r>
      <w:proofErr w:type="spellStart"/>
      <w:r w:rsidRPr="00050AC3">
        <w:rPr>
          <w:rFonts w:ascii="TradeGothic" w:hAnsi="TradeGothic" w:cstheme="minorHAnsi"/>
          <w:b/>
          <w:bCs/>
          <w:sz w:val="28"/>
          <w:szCs w:val="28"/>
          <w:lang w:val="en-US"/>
        </w:rPr>
        <w:t>Themen</w:t>
      </w:r>
      <w:proofErr w:type="spellEnd"/>
      <w:r w:rsidRPr="00050AC3">
        <w:rPr>
          <w:rFonts w:ascii="TradeGothic" w:hAnsi="TradeGothic" w:cstheme="minorHAnsi"/>
          <w:b/>
          <w:bCs/>
          <w:sz w:val="28"/>
          <w:szCs w:val="28"/>
          <w:lang w:val="en-US"/>
        </w:rPr>
        <w:t xml:space="preserve"> und Motive</w:t>
      </w:r>
    </w:p>
    <w:p w14:paraId="75BDA905" w14:textId="77777777" w:rsidR="00F9172D" w:rsidRPr="00050AC3" w:rsidRDefault="00F9172D" w:rsidP="00F9172D">
      <w:pPr>
        <w:spacing w:after="0" w:line="288" w:lineRule="auto"/>
        <w:contextualSpacing/>
        <w:jc w:val="both"/>
        <w:rPr>
          <w:rFonts w:ascii="TradeGothic" w:eastAsia="Times New Roman" w:hAnsi="TradeGothic" w:cstheme="minorHAnsi"/>
          <w:sz w:val="24"/>
          <w:szCs w:val="24"/>
          <w:lang w:val="en-US" w:eastAsia="de-DE"/>
        </w:rPr>
      </w:pPr>
    </w:p>
    <w:p w14:paraId="080A1404" w14:textId="77777777" w:rsidR="00F9172D" w:rsidRPr="00050AC3" w:rsidRDefault="00F9172D" w:rsidP="00F9172D">
      <w:pPr>
        <w:spacing w:after="0" w:line="288" w:lineRule="auto"/>
        <w:contextualSpacing/>
        <w:jc w:val="both"/>
        <w:rPr>
          <w:rFonts w:ascii="TradeGothic" w:eastAsia="Times New Roman" w:hAnsi="TradeGothic" w:cstheme="minorHAnsi"/>
          <w:sz w:val="24"/>
          <w:szCs w:val="24"/>
          <w:lang w:eastAsia="de-DE"/>
        </w:rPr>
      </w:pPr>
      <w:r w:rsidRPr="00050AC3">
        <w:rPr>
          <w:rFonts w:ascii="TradeGothic" w:eastAsia="Times New Roman" w:hAnsi="TradeGothic" w:cstheme="minorHAnsi"/>
          <w:i/>
          <w:iCs/>
          <w:sz w:val="24"/>
          <w:szCs w:val="24"/>
          <w:lang w:eastAsia="de-DE"/>
        </w:rPr>
        <w:t>Pussy Sludge</w:t>
      </w:r>
      <w:r w:rsidRPr="00050AC3">
        <w:rPr>
          <w:rFonts w:ascii="TradeGothic" w:eastAsia="Times New Roman" w:hAnsi="TradeGothic" w:cstheme="minorHAnsi"/>
          <w:sz w:val="24"/>
          <w:szCs w:val="24"/>
          <w:lang w:eastAsia="de-DE"/>
        </w:rPr>
        <w:t xml:space="preserve"> erzählt aus weiblicher, feministischer, queerer Perspektive von Misogynie, Selbstermächtigung und (</w:t>
      </w:r>
      <w:proofErr w:type="spellStart"/>
      <w:r w:rsidRPr="00050AC3">
        <w:rPr>
          <w:rFonts w:ascii="TradeGothic" w:eastAsia="Times New Roman" w:hAnsi="TradeGothic" w:cstheme="minorHAnsi"/>
          <w:sz w:val="24"/>
          <w:szCs w:val="24"/>
          <w:lang w:eastAsia="de-DE"/>
        </w:rPr>
        <w:t>Un</w:t>
      </w:r>
      <w:proofErr w:type="spellEnd"/>
      <w:r w:rsidRPr="00050AC3">
        <w:rPr>
          <w:rFonts w:ascii="TradeGothic" w:eastAsia="Times New Roman" w:hAnsi="TradeGothic" w:cstheme="minorHAnsi"/>
          <w:sz w:val="24"/>
          <w:szCs w:val="24"/>
          <w:lang w:eastAsia="de-DE"/>
        </w:rPr>
        <w:t>-)Solidarität. Es ist Dystopie, Komödie, Coming-</w:t>
      </w:r>
      <w:proofErr w:type="spellStart"/>
      <w:r w:rsidRPr="00050AC3">
        <w:rPr>
          <w:rFonts w:ascii="TradeGothic" w:eastAsia="Times New Roman" w:hAnsi="TradeGothic" w:cstheme="minorHAnsi"/>
          <w:sz w:val="24"/>
          <w:szCs w:val="24"/>
          <w:lang w:eastAsia="de-DE"/>
        </w:rPr>
        <w:t>of</w:t>
      </w:r>
      <w:proofErr w:type="spellEnd"/>
      <w:r w:rsidRPr="00050AC3">
        <w:rPr>
          <w:rFonts w:ascii="TradeGothic" w:eastAsia="Times New Roman" w:hAnsi="TradeGothic" w:cstheme="minorHAnsi"/>
          <w:sz w:val="24"/>
          <w:szCs w:val="24"/>
          <w:lang w:eastAsia="de-DE"/>
        </w:rPr>
        <w:t>-Age-Stück, absurdes Theater:</w:t>
      </w:r>
    </w:p>
    <w:p w14:paraId="05AE7FD9" w14:textId="77777777" w:rsidR="00F9172D" w:rsidRPr="00050AC3" w:rsidRDefault="00F9172D" w:rsidP="00F9172D">
      <w:pPr>
        <w:spacing w:after="0" w:line="180" w:lineRule="auto"/>
        <w:contextualSpacing/>
        <w:jc w:val="both"/>
        <w:rPr>
          <w:rFonts w:ascii="TradeGothic" w:hAnsi="TradeGothic" w:cstheme="minorHAnsi"/>
          <w:sz w:val="24"/>
          <w:szCs w:val="24"/>
        </w:rPr>
      </w:pPr>
    </w:p>
    <w:p w14:paraId="126B699F" w14:textId="77777777" w:rsidR="00F9172D" w:rsidRPr="00050AC3" w:rsidRDefault="00F9172D" w:rsidP="00F9172D">
      <w:pPr>
        <w:spacing w:after="0" w:line="180" w:lineRule="auto"/>
        <w:contextualSpacing/>
        <w:jc w:val="both"/>
        <w:rPr>
          <w:rFonts w:ascii="TradeGothic" w:hAnsi="TradeGothic" w:cstheme="minorHAnsi"/>
          <w:sz w:val="24"/>
          <w:szCs w:val="24"/>
        </w:rPr>
      </w:pPr>
    </w:p>
    <w:p w14:paraId="3DBFBEAC" w14:textId="77777777" w:rsidR="00F9172D" w:rsidRPr="00050AC3" w:rsidRDefault="00F9172D" w:rsidP="00F9172D">
      <w:pPr>
        <w:spacing w:after="0" w:line="240" w:lineRule="auto"/>
        <w:ind w:firstLine="426"/>
        <w:contextualSpacing/>
        <w:jc w:val="both"/>
        <w:rPr>
          <w:rFonts w:ascii="TradeGothic" w:hAnsi="TradeGothic" w:cstheme="minorHAnsi"/>
          <w:sz w:val="24"/>
          <w:szCs w:val="24"/>
        </w:rPr>
      </w:pPr>
      <w:r w:rsidRPr="00050AC3">
        <w:rPr>
          <w:rFonts w:ascii="TradeGothic" w:hAnsi="TradeGothic" w:cstheme="minorHAnsi"/>
          <w:lang w:val="en-US"/>
        </w:rPr>
        <w:t>Pussy Sludge is a play about a woman with a broken pussy.</w:t>
      </w:r>
      <w:r w:rsidRPr="00050AC3">
        <w:rPr>
          <w:rFonts w:ascii="TradeGothic" w:hAnsi="TradeGothic" w:cstheme="minorHAnsi"/>
          <w:sz w:val="24"/>
          <w:szCs w:val="24"/>
          <w:lang w:val="en-US"/>
        </w:rPr>
        <w:t xml:space="preserve"> </w:t>
      </w:r>
      <w:r w:rsidRPr="00050AC3">
        <w:rPr>
          <w:rFonts w:ascii="TradeGothic" w:hAnsi="TradeGothic" w:cstheme="minorHAnsi"/>
          <w:sz w:val="18"/>
          <w:szCs w:val="18"/>
        </w:rPr>
        <w:t>(aus der US-amerikanischen Verlagsankündigung)</w:t>
      </w:r>
    </w:p>
    <w:p w14:paraId="00029206" w14:textId="77777777" w:rsidR="00F9172D" w:rsidRDefault="00F9172D" w:rsidP="00F9172D">
      <w:pPr>
        <w:spacing w:after="0" w:line="120" w:lineRule="auto"/>
        <w:ind w:firstLine="426"/>
        <w:contextualSpacing/>
        <w:jc w:val="both"/>
        <w:rPr>
          <w:rFonts w:ascii="TradeGothic" w:hAnsi="TradeGothic" w:cstheme="minorHAnsi"/>
          <w:sz w:val="24"/>
          <w:szCs w:val="24"/>
        </w:rPr>
      </w:pPr>
    </w:p>
    <w:p w14:paraId="7DA892DE" w14:textId="77777777" w:rsidR="00F9172D" w:rsidRPr="00050AC3" w:rsidRDefault="00F9172D" w:rsidP="00F9172D">
      <w:pPr>
        <w:spacing w:after="0" w:line="120" w:lineRule="auto"/>
        <w:ind w:firstLine="426"/>
        <w:contextualSpacing/>
        <w:jc w:val="both"/>
        <w:rPr>
          <w:rFonts w:ascii="TradeGothic" w:hAnsi="TradeGothic" w:cstheme="minorHAnsi"/>
          <w:sz w:val="24"/>
          <w:szCs w:val="24"/>
        </w:rPr>
      </w:pPr>
    </w:p>
    <w:p w14:paraId="471752AC" w14:textId="77777777" w:rsidR="00F9172D" w:rsidRPr="00050AC3" w:rsidRDefault="00F9172D" w:rsidP="00F9172D">
      <w:pPr>
        <w:spacing w:after="0" w:line="240" w:lineRule="auto"/>
        <w:ind w:firstLine="426"/>
        <w:contextualSpacing/>
        <w:jc w:val="both"/>
        <w:rPr>
          <w:rFonts w:ascii="TradeGothic" w:hAnsi="TradeGothic" w:cstheme="minorHAnsi"/>
          <w:sz w:val="24"/>
          <w:szCs w:val="24"/>
        </w:rPr>
      </w:pPr>
      <w:r w:rsidRPr="00050AC3">
        <w:rPr>
          <w:rFonts w:ascii="TradeGothic" w:hAnsi="TradeGothic" w:cstheme="minorHAnsi"/>
          <w:lang w:val="en-US"/>
        </w:rPr>
        <w:t xml:space="preserve">Sometimes the best way to highlight the absurdity of the status quo is to outweird it and </w:t>
      </w:r>
      <w:r w:rsidRPr="00050AC3">
        <w:rPr>
          <w:rStyle w:val="Hervorhebung"/>
          <w:rFonts w:ascii="TradeGothic" w:hAnsi="TradeGothic" w:cstheme="minorHAnsi"/>
          <w:lang w:val="en-US"/>
        </w:rPr>
        <w:t xml:space="preserve">Pussy Sludge </w:t>
      </w:r>
      <w:r w:rsidRPr="00050AC3">
        <w:rPr>
          <w:rFonts w:ascii="TradeGothic" w:hAnsi="TradeGothic" w:cstheme="minorHAnsi"/>
          <w:lang w:val="en-US"/>
        </w:rPr>
        <w:t xml:space="preserve">does this with delightful charm and side-splitting </w:t>
      </w:r>
      <w:proofErr w:type="spellStart"/>
      <w:r w:rsidRPr="00050AC3">
        <w:rPr>
          <w:rFonts w:ascii="TradeGothic" w:hAnsi="TradeGothic" w:cstheme="minorHAnsi"/>
          <w:lang w:val="en-US"/>
        </w:rPr>
        <w:t>humour</w:t>
      </w:r>
      <w:proofErr w:type="spellEnd"/>
      <w:r w:rsidRPr="00050AC3">
        <w:rPr>
          <w:rFonts w:ascii="TradeGothic" w:hAnsi="TradeGothic" w:cstheme="minorHAnsi"/>
          <w:lang w:val="en-US"/>
        </w:rPr>
        <w:t>.</w:t>
      </w:r>
      <w:r w:rsidRPr="00050AC3">
        <w:rPr>
          <w:rFonts w:ascii="TradeGothic" w:hAnsi="TradeGothic" w:cstheme="minorHAnsi"/>
          <w:sz w:val="24"/>
          <w:szCs w:val="24"/>
          <w:lang w:val="en-US"/>
        </w:rPr>
        <w:t xml:space="preserve"> </w:t>
      </w:r>
      <w:r w:rsidRPr="00050AC3">
        <w:rPr>
          <w:rFonts w:ascii="TradeGothic" w:hAnsi="TradeGothic" w:cstheme="minorHAnsi"/>
          <w:sz w:val="18"/>
          <w:szCs w:val="18"/>
        </w:rPr>
        <w:t>(Nicholas Parker 2019 im Theatertreffen-Blog)</w:t>
      </w:r>
    </w:p>
    <w:p w14:paraId="64CB7A35" w14:textId="77777777" w:rsidR="00F9172D" w:rsidRDefault="00F9172D" w:rsidP="00F9172D">
      <w:pPr>
        <w:spacing w:after="0" w:line="120" w:lineRule="auto"/>
        <w:ind w:firstLine="426"/>
        <w:contextualSpacing/>
        <w:jc w:val="both"/>
        <w:rPr>
          <w:rFonts w:ascii="TradeGothic" w:hAnsi="TradeGothic" w:cstheme="minorHAnsi"/>
          <w:sz w:val="24"/>
          <w:szCs w:val="24"/>
        </w:rPr>
      </w:pPr>
    </w:p>
    <w:p w14:paraId="6D1C2868" w14:textId="77777777" w:rsidR="00F9172D" w:rsidRPr="00050AC3" w:rsidRDefault="00F9172D" w:rsidP="00F9172D">
      <w:pPr>
        <w:spacing w:after="0" w:line="120" w:lineRule="auto"/>
        <w:ind w:firstLine="426"/>
        <w:contextualSpacing/>
        <w:jc w:val="both"/>
        <w:rPr>
          <w:rFonts w:ascii="TradeGothic" w:hAnsi="TradeGothic" w:cstheme="minorHAnsi"/>
          <w:sz w:val="24"/>
          <w:szCs w:val="24"/>
        </w:rPr>
      </w:pPr>
    </w:p>
    <w:p w14:paraId="6C46FFDC" w14:textId="77777777" w:rsidR="00F9172D" w:rsidRPr="00050AC3" w:rsidRDefault="00F9172D" w:rsidP="00F9172D">
      <w:pPr>
        <w:spacing w:after="0" w:line="240" w:lineRule="auto"/>
        <w:ind w:firstLine="426"/>
        <w:contextualSpacing/>
        <w:jc w:val="both"/>
        <w:rPr>
          <w:rFonts w:ascii="TradeGothic" w:hAnsi="TradeGothic" w:cstheme="minorHAnsi"/>
          <w:sz w:val="24"/>
          <w:szCs w:val="24"/>
        </w:rPr>
      </w:pPr>
      <w:r w:rsidRPr="00050AC3">
        <w:rPr>
          <w:rFonts w:ascii="TradeGothic" w:hAnsi="TradeGothic" w:cstheme="minorHAnsi"/>
        </w:rPr>
        <w:t xml:space="preserve">Gracie Gardner hat so etwas wie eine weiblich wütende Antwort auf das absurde Theater Samuel Becketts geschrieben. </w:t>
      </w:r>
      <w:r w:rsidRPr="00050AC3">
        <w:rPr>
          <w:rFonts w:ascii="TradeGothic" w:hAnsi="TradeGothic" w:cstheme="minorHAnsi"/>
          <w:sz w:val="18"/>
          <w:szCs w:val="18"/>
        </w:rPr>
        <w:t>(aus der deutschen Verlagsankündigung)</w:t>
      </w:r>
    </w:p>
    <w:p w14:paraId="7AD29248" w14:textId="77777777" w:rsidR="00F9172D" w:rsidRDefault="00F9172D" w:rsidP="00F9172D">
      <w:pPr>
        <w:spacing w:after="0" w:line="120" w:lineRule="auto"/>
        <w:ind w:firstLine="426"/>
        <w:contextualSpacing/>
        <w:jc w:val="both"/>
        <w:rPr>
          <w:rFonts w:ascii="TradeGothic" w:hAnsi="TradeGothic" w:cstheme="minorHAnsi"/>
          <w:sz w:val="24"/>
          <w:szCs w:val="24"/>
        </w:rPr>
      </w:pPr>
    </w:p>
    <w:p w14:paraId="7B42BBA1" w14:textId="77777777" w:rsidR="00F9172D" w:rsidRPr="00050AC3" w:rsidRDefault="00F9172D" w:rsidP="00F9172D">
      <w:pPr>
        <w:spacing w:after="0" w:line="120" w:lineRule="auto"/>
        <w:ind w:firstLine="426"/>
        <w:contextualSpacing/>
        <w:jc w:val="both"/>
        <w:rPr>
          <w:rFonts w:ascii="TradeGothic" w:hAnsi="TradeGothic" w:cstheme="minorHAnsi"/>
          <w:sz w:val="24"/>
          <w:szCs w:val="24"/>
        </w:rPr>
      </w:pPr>
    </w:p>
    <w:p w14:paraId="4A2509D9" w14:textId="77777777" w:rsidR="00F9172D" w:rsidRPr="00050AC3" w:rsidRDefault="00F9172D" w:rsidP="00F9172D">
      <w:pPr>
        <w:spacing w:after="0" w:line="240" w:lineRule="auto"/>
        <w:ind w:firstLine="426"/>
        <w:contextualSpacing/>
        <w:jc w:val="both"/>
        <w:rPr>
          <w:rFonts w:ascii="TradeGothic" w:eastAsia="Times New Roman" w:hAnsi="TradeGothic" w:cstheme="minorHAnsi"/>
          <w:sz w:val="18"/>
          <w:szCs w:val="18"/>
          <w:lang w:eastAsia="de-DE"/>
        </w:rPr>
      </w:pPr>
      <w:r w:rsidRPr="00050AC3">
        <w:rPr>
          <w:rFonts w:ascii="TradeGothic" w:hAnsi="TradeGothic" w:cstheme="minorHAnsi"/>
        </w:rPr>
        <w:t xml:space="preserve">Humorvoll und spielerisch erzählt, widersetzt sich Pussy Sludge in allerlei absurden Begegnungen stereotypen Genderkonstruktionen und gesellschaftlich normierten Lebensmodellen. </w:t>
      </w:r>
      <w:r w:rsidRPr="00050AC3">
        <w:rPr>
          <w:rFonts w:ascii="TradeGothic" w:hAnsi="TradeGothic" w:cstheme="minorHAnsi"/>
          <w:sz w:val="18"/>
          <w:szCs w:val="18"/>
        </w:rPr>
        <w:t>(aus dem Leporello des Stückemarkts auf dem Berliner Theatertreffen 2019)</w:t>
      </w:r>
      <w:r w:rsidRPr="00050AC3">
        <w:rPr>
          <w:rFonts w:ascii="TradeGothic" w:eastAsia="Times New Roman" w:hAnsi="TradeGothic" w:cstheme="minorHAnsi"/>
          <w:sz w:val="18"/>
          <w:szCs w:val="18"/>
          <w:lang w:eastAsia="de-DE"/>
        </w:rPr>
        <w:tab/>
      </w:r>
      <w:r w:rsidRPr="00050AC3">
        <w:rPr>
          <w:rFonts w:ascii="TradeGothic" w:eastAsia="Times New Roman" w:hAnsi="TradeGothic" w:cstheme="minorHAnsi"/>
          <w:sz w:val="18"/>
          <w:szCs w:val="18"/>
          <w:lang w:eastAsia="de-DE"/>
        </w:rPr>
        <w:tab/>
      </w:r>
    </w:p>
    <w:p w14:paraId="09F79523" w14:textId="77777777" w:rsidR="00F9172D" w:rsidRDefault="00F9172D" w:rsidP="00F9172D">
      <w:pPr>
        <w:spacing w:after="0" w:line="120" w:lineRule="auto"/>
        <w:ind w:firstLine="426"/>
        <w:contextualSpacing/>
        <w:jc w:val="both"/>
        <w:rPr>
          <w:rFonts w:ascii="TradeGothic" w:hAnsi="TradeGothic" w:cstheme="minorHAnsi"/>
          <w:sz w:val="24"/>
          <w:szCs w:val="24"/>
        </w:rPr>
      </w:pPr>
    </w:p>
    <w:p w14:paraId="7A21283E" w14:textId="77777777" w:rsidR="00F9172D" w:rsidRPr="00050AC3" w:rsidRDefault="00F9172D" w:rsidP="00F9172D">
      <w:pPr>
        <w:spacing w:after="0" w:line="120" w:lineRule="auto"/>
        <w:ind w:firstLine="426"/>
        <w:contextualSpacing/>
        <w:jc w:val="both"/>
        <w:rPr>
          <w:rFonts w:ascii="TradeGothic" w:hAnsi="TradeGothic" w:cstheme="minorHAnsi"/>
          <w:sz w:val="24"/>
          <w:szCs w:val="24"/>
        </w:rPr>
      </w:pPr>
    </w:p>
    <w:p w14:paraId="6511CC21" w14:textId="77777777" w:rsidR="00F9172D" w:rsidRPr="00050AC3" w:rsidRDefault="00F9172D" w:rsidP="00F9172D">
      <w:pPr>
        <w:spacing w:after="0" w:line="240" w:lineRule="auto"/>
        <w:ind w:firstLine="426"/>
        <w:contextualSpacing/>
        <w:jc w:val="both"/>
        <w:rPr>
          <w:rFonts w:ascii="TradeGothic" w:hAnsi="TradeGothic" w:cstheme="minorHAnsi"/>
          <w:sz w:val="24"/>
          <w:szCs w:val="24"/>
        </w:rPr>
      </w:pPr>
      <w:r w:rsidRPr="00050AC3">
        <w:rPr>
          <w:rFonts w:ascii="TradeGothic" w:hAnsi="TradeGothic" w:cstheme="minorHAnsi"/>
        </w:rPr>
        <w:t xml:space="preserve">In einem surrealen Trip treffen Figuren von berührender Zart- und Überdrehtheit aufeinander, die im Ringen mit den eigenen Identitätskrisen nach Nähe suchen. Unverblümt und voll skurrilem Witz hinterfragt Gracie Gardner in ihrem preisgekrönten Stück Rollen- und Körperbilder, soziale Ängste und Erwartungshaltungen. </w:t>
      </w:r>
      <w:r w:rsidRPr="00050AC3">
        <w:rPr>
          <w:rFonts w:ascii="TradeGothic" w:hAnsi="TradeGothic" w:cstheme="minorHAnsi"/>
          <w:sz w:val="18"/>
          <w:szCs w:val="18"/>
        </w:rPr>
        <w:t>(aus dem Leporello des Münchner Volkstheaters)</w:t>
      </w:r>
    </w:p>
    <w:p w14:paraId="76D106B2" w14:textId="77777777" w:rsidR="00F9172D" w:rsidRDefault="00F9172D" w:rsidP="00F9172D">
      <w:pPr>
        <w:spacing w:after="0" w:line="120" w:lineRule="auto"/>
        <w:ind w:firstLine="426"/>
        <w:contextualSpacing/>
        <w:jc w:val="both"/>
        <w:rPr>
          <w:rFonts w:ascii="TradeGothic" w:hAnsi="TradeGothic" w:cstheme="minorHAnsi"/>
          <w:sz w:val="24"/>
          <w:szCs w:val="24"/>
        </w:rPr>
      </w:pPr>
    </w:p>
    <w:p w14:paraId="4BFACC68" w14:textId="77777777" w:rsidR="00F9172D" w:rsidRPr="00050AC3" w:rsidRDefault="00F9172D" w:rsidP="00F9172D">
      <w:pPr>
        <w:spacing w:after="0" w:line="120" w:lineRule="auto"/>
        <w:ind w:firstLine="426"/>
        <w:contextualSpacing/>
        <w:jc w:val="both"/>
        <w:rPr>
          <w:rFonts w:ascii="TradeGothic" w:hAnsi="TradeGothic" w:cstheme="minorHAnsi"/>
          <w:sz w:val="24"/>
          <w:szCs w:val="24"/>
        </w:rPr>
      </w:pPr>
    </w:p>
    <w:p w14:paraId="6F80816D" w14:textId="77777777" w:rsidR="00F9172D" w:rsidRPr="00050AC3" w:rsidRDefault="00F9172D" w:rsidP="00F9172D">
      <w:pPr>
        <w:spacing w:after="0" w:line="240" w:lineRule="auto"/>
        <w:ind w:firstLine="426"/>
        <w:contextualSpacing/>
        <w:jc w:val="both"/>
        <w:rPr>
          <w:rFonts w:ascii="TradeGothic" w:eastAsia="Times New Roman" w:hAnsi="TradeGothic" w:cstheme="minorHAnsi"/>
          <w:sz w:val="18"/>
          <w:szCs w:val="18"/>
          <w:lang w:eastAsia="de-DE"/>
        </w:rPr>
      </w:pPr>
      <w:r w:rsidRPr="00050AC3">
        <w:rPr>
          <w:rFonts w:ascii="TradeGothic" w:hAnsi="TradeGothic" w:cstheme="minorHAnsi"/>
        </w:rPr>
        <w:t xml:space="preserve">Der Text liefert nicht nur eine lustvolle Kritik an patriarchalen Systemen, sondern geht in der Beschreibung einer Hauptfigur, die die Machtverhältnisse wild masturbierend auf den Kopf stellt, dem diesjährigen Stückemarkt-Thema auf sehr humorvolle Weise nach. </w:t>
      </w:r>
      <w:r w:rsidRPr="00050AC3">
        <w:rPr>
          <w:rFonts w:ascii="TradeGothic" w:hAnsi="TradeGothic" w:cstheme="minorHAnsi"/>
          <w:sz w:val="18"/>
          <w:szCs w:val="18"/>
        </w:rPr>
        <w:t>(aus dem Leporello des Stückemarkts auf dem Berliner Theatertreffen 2019)</w:t>
      </w:r>
      <w:r w:rsidRPr="00050AC3">
        <w:rPr>
          <w:rFonts w:ascii="TradeGothic" w:eastAsia="Times New Roman" w:hAnsi="TradeGothic" w:cstheme="minorHAnsi"/>
          <w:sz w:val="18"/>
          <w:szCs w:val="18"/>
          <w:lang w:eastAsia="de-DE"/>
        </w:rPr>
        <w:tab/>
      </w:r>
      <w:r w:rsidRPr="00050AC3">
        <w:rPr>
          <w:rFonts w:ascii="TradeGothic" w:eastAsia="Times New Roman" w:hAnsi="TradeGothic" w:cstheme="minorHAnsi"/>
          <w:sz w:val="18"/>
          <w:szCs w:val="18"/>
          <w:lang w:eastAsia="de-DE"/>
        </w:rPr>
        <w:tab/>
      </w:r>
      <w:r w:rsidRPr="00050AC3">
        <w:rPr>
          <w:rFonts w:ascii="TradeGothic" w:eastAsia="Times New Roman" w:hAnsi="TradeGothic" w:cstheme="minorHAnsi"/>
          <w:sz w:val="18"/>
          <w:szCs w:val="18"/>
          <w:lang w:eastAsia="de-DE"/>
        </w:rPr>
        <w:tab/>
      </w:r>
      <w:r w:rsidRPr="00050AC3">
        <w:rPr>
          <w:rFonts w:ascii="TradeGothic" w:hAnsi="TradeGothic" w:cstheme="minorHAnsi"/>
          <w:sz w:val="18"/>
          <w:szCs w:val="18"/>
        </w:rPr>
        <w:t xml:space="preserve"> </w:t>
      </w:r>
    </w:p>
    <w:p w14:paraId="2FF23606" w14:textId="77777777" w:rsidR="00F9172D" w:rsidRDefault="00F9172D" w:rsidP="00F9172D">
      <w:pPr>
        <w:spacing w:after="0" w:line="120" w:lineRule="auto"/>
        <w:ind w:firstLine="426"/>
        <w:contextualSpacing/>
        <w:jc w:val="both"/>
        <w:rPr>
          <w:rFonts w:ascii="TradeGothic" w:hAnsi="TradeGothic" w:cstheme="minorHAnsi"/>
          <w:sz w:val="24"/>
          <w:szCs w:val="24"/>
        </w:rPr>
      </w:pPr>
    </w:p>
    <w:p w14:paraId="7A0F4EBB" w14:textId="77777777" w:rsidR="00F9172D" w:rsidRPr="00050AC3" w:rsidRDefault="00F9172D" w:rsidP="00F9172D">
      <w:pPr>
        <w:spacing w:after="0" w:line="120" w:lineRule="auto"/>
        <w:ind w:firstLine="426"/>
        <w:contextualSpacing/>
        <w:jc w:val="both"/>
        <w:rPr>
          <w:rFonts w:ascii="TradeGothic" w:hAnsi="TradeGothic" w:cstheme="minorHAnsi"/>
          <w:sz w:val="24"/>
          <w:szCs w:val="24"/>
        </w:rPr>
      </w:pPr>
    </w:p>
    <w:p w14:paraId="384C51DF" w14:textId="77777777" w:rsidR="00F9172D" w:rsidRPr="00050AC3" w:rsidRDefault="00F9172D" w:rsidP="00F9172D">
      <w:pPr>
        <w:spacing w:after="0" w:line="240" w:lineRule="auto"/>
        <w:ind w:firstLine="426"/>
        <w:contextualSpacing/>
        <w:jc w:val="both"/>
        <w:rPr>
          <w:rFonts w:ascii="TradeGothic" w:hAnsi="TradeGothic" w:cstheme="minorHAnsi"/>
          <w:sz w:val="24"/>
          <w:szCs w:val="24"/>
        </w:rPr>
      </w:pPr>
      <w:r w:rsidRPr="00050AC3">
        <w:rPr>
          <w:rFonts w:ascii="TradeGothic" w:hAnsi="TradeGothic" w:cstheme="minorHAnsi"/>
        </w:rPr>
        <w:t>Absurd, schmerzhaft, klug, provozierend, traurig, poetisch, komisch und manchmal schier unerträglich weiblich gibt "Pussy Sludge" die richtige Antwort auf die Frauendebatten unserer Zeit.</w:t>
      </w:r>
      <w:r w:rsidRPr="00050AC3">
        <w:rPr>
          <w:rFonts w:ascii="TradeGothic" w:hAnsi="TradeGothic" w:cstheme="minorHAnsi"/>
          <w:sz w:val="24"/>
          <w:szCs w:val="24"/>
        </w:rPr>
        <w:t xml:space="preserve"> </w:t>
      </w:r>
      <w:r w:rsidRPr="00050AC3">
        <w:rPr>
          <w:rFonts w:ascii="TradeGothic" w:hAnsi="TradeGothic" w:cstheme="minorHAnsi"/>
          <w:sz w:val="18"/>
          <w:szCs w:val="18"/>
        </w:rPr>
        <w:t>(aus der deutschen Verlagsankündigung)</w:t>
      </w:r>
    </w:p>
    <w:p w14:paraId="62EDAE41" w14:textId="77777777" w:rsidR="00F9172D" w:rsidRDefault="00F9172D" w:rsidP="00F9172D">
      <w:pPr>
        <w:spacing w:after="0" w:line="120" w:lineRule="auto"/>
        <w:ind w:firstLine="426"/>
        <w:contextualSpacing/>
        <w:jc w:val="both"/>
        <w:rPr>
          <w:rFonts w:ascii="TradeGothic" w:hAnsi="TradeGothic" w:cstheme="minorHAnsi"/>
          <w:sz w:val="24"/>
          <w:szCs w:val="24"/>
        </w:rPr>
      </w:pPr>
    </w:p>
    <w:p w14:paraId="5342D013" w14:textId="77777777" w:rsidR="00F9172D" w:rsidRPr="00050AC3" w:rsidRDefault="00F9172D" w:rsidP="00F9172D">
      <w:pPr>
        <w:spacing w:after="0" w:line="120" w:lineRule="auto"/>
        <w:ind w:firstLine="426"/>
        <w:contextualSpacing/>
        <w:jc w:val="both"/>
        <w:rPr>
          <w:rFonts w:ascii="TradeGothic" w:hAnsi="TradeGothic" w:cstheme="minorHAnsi"/>
          <w:sz w:val="24"/>
          <w:szCs w:val="24"/>
        </w:rPr>
      </w:pPr>
    </w:p>
    <w:p w14:paraId="45354849" w14:textId="77777777" w:rsidR="00F9172D" w:rsidRPr="00050AC3" w:rsidRDefault="00F9172D" w:rsidP="00F9172D">
      <w:pPr>
        <w:spacing w:after="0" w:line="240" w:lineRule="auto"/>
        <w:ind w:firstLine="426"/>
        <w:contextualSpacing/>
        <w:jc w:val="both"/>
        <w:rPr>
          <w:rFonts w:ascii="TradeGothic" w:eastAsia="Times New Roman" w:hAnsi="TradeGothic" w:cstheme="minorHAnsi"/>
          <w:sz w:val="18"/>
          <w:szCs w:val="18"/>
          <w:lang w:eastAsia="de-DE"/>
        </w:rPr>
      </w:pPr>
      <w:r w:rsidRPr="00050AC3">
        <w:rPr>
          <w:rFonts w:ascii="TradeGothic" w:eastAsia="Times New Roman" w:hAnsi="TradeGothic" w:cstheme="minorHAnsi"/>
          <w:lang w:eastAsia="de-DE"/>
        </w:rPr>
        <w:t xml:space="preserve">Gracie Gardner hat mit „Pussy Sludge“ eine </w:t>
      </w:r>
      <w:proofErr w:type="spellStart"/>
      <w:r w:rsidRPr="00050AC3">
        <w:rPr>
          <w:rFonts w:ascii="TradeGothic" w:eastAsia="Times New Roman" w:hAnsi="TradeGothic" w:cstheme="minorHAnsi"/>
          <w:lang w:eastAsia="de-DE"/>
        </w:rPr>
        <w:t>queerfeministische</w:t>
      </w:r>
      <w:proofErr w:type="spellEnd"/>
      <w:r w:rsidRPr="00050AC3">
        <w:rPr>
          <w:rFonts w:ascii="TradeGothic" w:eastAsia="Times New Roman" w:hAnsi="TradeGothic" w:cstheme="minorHAnsi"/>
          <w:lang w:eastAsia="de-DE"/>
        </w:rPr>
        <w:t xml:space="preserve"> Parabel der sexuellen Selbstbestimmung geschaffen, die sich schamlos und direkt patriarchalkapitalistischen Strukturen und Normgedanken widersetzt. Eng verwoben mit der Natur erzählt „Pussy Sludge“ von Politiken des weiblichen Körpers […].</w:t>
      </w:r>
      <w:r w:rsidRPr="00050AC3">
        <w:rPr>
          <w:rFonts w:ascii="TradeGothic" w:eastAsia="Times New Roman" w:hAnsi="TradeGothic" w:cstheme="minorHAnsi"/>
          <w:sz w:val="24"/>
          <w:szCs w:val="24"/>
          <w:lang w:eastAsia="de-DE"/>
        </w:rPr>
        <w:t xml:space="preserve"> </w:t>
      </w:r>
      <w:r w:rsidRPr="00050AC3">
        <w:rPr>
          <w:rFonts w:ascii="TradeGothic" w:eastAsia="Times New Roman" w:hAnsi="TradeGothic" w:cstheme="minorHAnsi"/>
          <w:sz w:val="18"/>
          <w:szCs w:val="18"/>
          <w:lang w:eastAsia="de-DE"/>
        </w:rPr>
        <w:t>(aus der Ankündigung zur Lesung Tempelhofer Wald, Berlin 2019)</w:t>
      </w:r>
    </w:p>
    <w:p w14:paraId="2822FB20" w14:textId="77777777" w:rsidR="00F9172D" w:rsidRDefault="00F9172D" w:rsidP="00F9172D">
      <w:pPr>
        <w:spacing w:after="0" w:line="120" w:lineRule="auto"/>
        <w:ind w:firstLine="426"/>
        <w:contextualSpacing/>
        <w:jc w:val="both"/>
        <w:rPr>
          <w:rFonts w:ascii="TradeGothic" w:hAnsi="TradeGothic" w:cstheme="minorHAnsi"/>
          <w:sz w:val="24"/>
          <w:szCs w:val="24"/>
        </w:rPr>
      </w:pPr>
    </w:p>
    <w:p w14:paraId="6108D5F6" w14:textId="77777777" w:rsidR="00F9172D" w:rsidRPr="00050AC3" w:rsidRDefault="00F9172D" w:rsidP="00F9172D">
      <w:pPr>
        <w:spacing w:after="0" w:line="120" w:lineRule="auto"/>
        <w:ind w:firstLine="426"/>
        <w:contextualSpacing/>
        <w:jc w:val="both"/>
        <w:rPr>
          <w:rFonts w:ascii="TradeGothic" w:hAnsi="TradeGothic" w:cstheme="minorHAnsi"/>
          <w:sz w:val="24"/>
          <w:szCs w:val="24"/>
        </w:rPr>
      </w:pPr>
    </w:p>
    <w:p w14:paraId="2B052851" w14:textId="5CF6783B" w:rsidR="00F9172D" w:rsidRDefault="00F9172D" w:rsidP="00F9172D">
      <w:pPr>
        <w:spacing w:after="0" w:line="240" w:lineRule="auto"/>
        <w:ind w:firstLine="426"/>
        <w:contextualSpacing/>
        <w:jc w:val="both"/>
        <w:rPr>
          <w:rFonts w:ascii="TradeGothic" w:hAnsi="TradeGothic" w:cstheme="minorHAnsi"/>
          <w:sz w:val="18"/>
          <w:szCs w:val="18"/>
        </w:rPr>
      </w:pPr>
      <w:r w:rsidRPr="00050AC3">
        <w:rPr>
          <w:rFonts w:ascii="TradeGothic" w:hAnsi="TradeGothic" w:cstheme="minorHAnsi"/>
        </w:rPr>
        <w:t xml:space="preserve">Wie wird jemand beschimpft, wenn’s richtig fies sein soll? Als „Pussy“ oder – wenn’s unter die Gürtellinie geht – als „Hurensohn“. Dass ausgerechnet diese beiden Wörter für besonders böse Beleidigungen stehen, verrät viel über das vorherrschende Frauenbild – aber nicht nur darüber.  </w:t>
      </w:r>
      <w:r w:rsidRPr="00050AC3">
        <w:rPr>
          <w:rFonts w:ascii="TradeGothic" w:eastAsia="Times New Roman" w:hAnsi="TradeGothic" w:cstheme="minorHAnsi"/>
          <w:sz w:val="18"/>
          <w:szCs w:val="18"/>
          <w:lang w:eastAsia="de-DE"/>
        </w:rPr>
        <w:t xml:space="preserve">(aus: </w:t>
      </w:r>
      <w:r w:rsidRPr="00050AC3">
        <w:rPr>
          <w:rFonts w:ascii="TradeGothic" w:hAnsi="TradeGothic" w:cstheme="minorHAnsi"/>
          <w:sz w:val="18"/>
          <w:szCs w:val="18"/>
        </w:rPr>
        <w:t xml:space="preserve">Warum sind fiese Beleidigungen oft </w:t>
      </w:r>
      <w:proofErr w:type="gramStart"/>
      <w:r w:rsidRPr="00050AC3">
        <w:rPr>
          <w:rFonts w:ascii="TradeGothic" w:hAnsi="TradeGothic" w:cstheme="minorHAnsi"/>
          <w:sz w:val="18"/>
          <w:szCs w:val="18"/>
        </w:rPr>
        <w:t>weiblich?,</w:t>
      </w:r>
      <w:proofErr w:type="gramEnd"/>
      <w:r w:rsidRPr="00050AC3">
        <w:rPr>
          <w:rFonts w:ascii="TradeGothic" w:hAnsi="TradeGothic" w:cstheme="minorHAnsi"/>
          <w:sz w:val="18"/>
          <w:szCs w:val="18"/>
        </w:rPr>
        <w:t xml:space="preserve"> PINKSTINKS 13.1.2021)</w:t>
      </w:r>
    </w:p>
    <w:p w14:paraId="15619DFC" w14:textId="25C27AF5" w:rsidR="00F9172D" w:rsidRPr="00F9172D" w:rsidRDefault="00F9172D" w:rsidP="00F9172D">
      <w:pPr>
        <w:rPr>
          <w:rFonts w:ascii="TradeGothic" w:hAnsi="TradeGothic" w:cstheme="minorHAnsi"/>
          <w:sz w:val="18"/>
          <w:szCs w:val="18"/>
        </w:rPr>
      </w:pPr>
      <w:r>
        <w:rPr>
          <w:rFonts w:ascii="TradeGothic" w:hAnsi="TradeGothic" w:cstheme="minorHAnsi"/>
          <w:sz w:val="18"/>
          <w:szCs w:val="18"/>
        </w:rPr>
        <w:br w:type="page"/>
      </w:r>
    </w:p>
    <w:p w14:paraId="09772DF1" w14:textId="43FF89BB" w:rsidR="00006447" w:rsidRPr="00AE6264" w:rsidRDefault="00F9172D" w:rsidP="00006447">
      <w:pPr>
        <w:spacing w:after="0" w:line="360" w:lineRule="auto"/>
        <w:jc w:val="center"/>
        <w:rPr>
          <w:rFonts w:ascii="Calibri" w:eastAsia="Times New Roman" w:hAnsi="Calibri" w:cs="Calibri"/>
          <w:b/>
          <w:bCs/>
          <w:sz w:val="28"/>
          <w:szCs w:val="24"/>
          <w:lang w:eastAsia="de-DE"/>
        </w:rPr>
      </w:pPr>
      <w:r>
        <w:rPr>
          <w:rFonts w:ascii="Calibri" w:eastAsia="Times New Roman" w:hAnsi="Calibri" w:cs="Calibri"/>
          <w:b/>
          <w:bCs/>
          <w:sz w:val="28"/>
          <w:szCs w:val="24"/>
          <w:lang w:eastAsia="de-DE"/>
        </w:rPr>
        <w:lastRenderedPageBreak/>
        <w:t xml:space="preserve">Anregungen für die Auseinandersetzung mit </w:t>
      </w:r>
      <w:r w:rsidR="00006447" w:rsidRPr="00AE6264">
        <w:rPr>
          <w:rFonts w:ascii="Calibri" w:eastAsia="Times New Roman" w:hAnsi="Calibri" w:cs="Calibri"/>
          <w:b/>
          <w:bCs/>
          <w:sz w:val="28"/>
          <w:szCs w:val="24"/>
          <w:lang w:eastAsia="de-DE"/>
        </w:rPr>
        <w:t>der Inszenierung und der Aufführung</w:t>
      </w:r>
    </w:p>
    <w:p w14:paraId="2B0FEA2A" w14:textId="367C8E9D" w:rsidR="00006447" w:rsidRPr="00366F96" w:rsidRDefault="00006447" w:rsidP="00006447">
      <w:pPr>
        <w:spacing w:after="0" w:line="120" w:lineRule="auto"/>
        <w:jc w:val="both"/>
        <w:rPr>
          <w:rFonts w:ascii="Calibri" w:eastAsia="Times New Roman" w:hAnsi="Calibri" w:cs="Calibri"/>
          <w:sz w:val="24"/>
          <w:szCs w:val="24"/>
          <w:lang w:eastAsia="de-DE"/>
        </w:rPr>
      </w:pPr>
    </w:p>
    <w:p w14:paraId="1C97053B" w14:textId="77777777" w:rsidR="00006447" w:rsidRPr="00A255B5" w:rsidRDefault="00006447" w:rsidP="00006447">
      <w:pPr>
        <w:spacing w:after="0" w:line="312" w:lineRule="auto"/>
        <w:contextualSpacing/>
        <w:jc w:val="both"/>
        <w:rPr>
          <w:rFonts w:ascii="Calibri" w:eastAsia="Times New Roman" w:hAnsi="Calibri" w:cs="Calibri"/>
          <w:b/>
          <w:sz w:val="24"/>
          <w:szCs w:val="24"/>
          <w:lang w:eastAsia="de-DE"/>
        </w:rPr>
      </w:pPr>
      <w:r>
        <w:rPr>
          <w:rFonts w:ascii="Calibri" w:eastAsia="Times New Roman" w:hAnsi="Calibri" w:cs="Calibri"/>
          <w:b/>
          <w:sz w:val="24"/>
          <w:szCs w:val="24"/>
          <w:lang w:eastAsia="de-DE"/>
        </w:rPr>
        <w:t>1. Das Stück</w:t>
      </w:r>
    </w:p>
    <w:p w14:paraId="68B07635" w14:textId="77777777" w:rsidR="00006447" w:rsidRDefault="00006447" w:rsidP="00006447">
      <w:pPr>
        <w:numPr>
          <w:ilvl w:val="0"/>
          <w:numId w:val="2"/>
        </w:numPr>
        <w:spacing w:after="0" w:line="312" w:lineRule="auto"/>
        <w:ind w:left="357" w:hanging="357"/>
        <w:jc w:val="both"/>
        <w:rPr>
          <w:rFonts w:eastAsia="Times New Roman" w:cstheme="minorHAnsi"/>
          <w:iCs/>
          <w:sz w:val="24"/>
          <w:szCs w:val="24"/>
          <w:lang w:eastAsia="de-DE"/>
        </w:rPr>
      </w:pPr>
      <w:r>
        <w:rPr>
          <w:rFonts w:eastAsia="Times New Roman" w:cstheme="minorHAnsi"/>
          <w:iCs/>
          <w:sz w:val="24"/>
          <w:szCs w:val="24"/>
          <w:lang w:eastAsia="de-DE"/>
        </w:rPr>
        <w:t xml:space="preserve">Recherche zur Bedeutung und Verwendung des Begriffes „Pussy“ und Austausch über die Frage, warum die Titelfigur so benannt ist </w:t>
      </w:r>
    </w:p>
    <w:p w14:paraId="54B3BDEC" w14:textId="77777777" w:rsidR="00006447" w:rsidRPr="00EF2896" w:rsidRDefault="00006447" w:rsidP="00006447">
      <w:pPr>
        <w:pStyle w:val="Listenabsatz"/>
        <w:spacing w:after="0" w:line="120" w:lineRule="auto"/>
        <w:jc w:val="both"/>
        <w:rPr>
          <w:rFonts w:eastAsia="Times New Roman" w:cstheme="minorHAnsi"/>
          <w:iCs/>
          <w:sz w:val="24"/>
          <w:szCs w:val="24"/>
          <w:lang w:eastAsia="de-DE"/>
        </w:rPr>
      </w:pPr>
    </w:p>
    <w:p w14:paraId="0E89EB71" w14:textId="77777777" w:rsidR="00006447" w:rsidRDefault="00006447" w:rsidP="00006447">
      <w:pPr>
        <w:numPr>
          <w:ilvl w:val="0"/>
          <w:numId w:val="2"/>
        </w:numPr>
        <w:spacing w:after="0" w:line="312" w:lineRule="auto"/>
        <w:ind w:left="357" w:hanging="357"/>
        <w:jc w:val="both"/>
        <w:rPr>
          <w:rFonts w:eastAsia="Times New Roman" w:cstheme="minorHAnsi"/>
          <w:iCs/>
          <w:sz w:val="24"/>
          <w:szCs w:val="24"/>
          <w:lang w:eastAsia="de-DE"/>
        </w:rPr>
      </w:pPr>
      <w:r>
        <w:rPr>
          <w:rFonts w:eastAsia="Times New Roman" w:cstheme="minorHAnsi"/>
          <w:iCs/>
          <w:sz w:val="24"/>
          <w:szCs w:val="24"/>
          <w:lang w:eastAsia="de-DE"/>
        </w:rPr>
        <w:t>Rezeption des Figurenverzeichnisses und Entwicklung von Hypothesen, wer die Figuren sein und was sie miteinander zu tun haben könnten</w:t>
      </w:r>
    </w:p>
    <w:p w14:paraId="5C1A0652" w14:textId="77777777" w:rsidR="00006447" w:rsidRPr="00EF2896" w:rsidRDefault="00006447" w:rsidP="00006447">
      <w:pPr>
        <w:pStyle w:val="Listenabsatz"/>
        <w:spacing w:after="0" w:line="120" w:lineRule="auto"/>
        <w:jc w:val="both"/>
        <w:rPr>
          <w:rFonts w:eastAsia="Times New Roman" w:cstheme="minorHAnsi"/>
          <w:iCs/>
          <w:sz w:val="24"/>
          <w:szCs w:val="24"/>
          <w:lang w:eastAsia="de-DE"/>
        </w:rPr>
      </w:pPr>
    </w:p>
    <w:p w14:paraId="6D71616F" w14:textId="77777777" w:rsidR="00006447" w:rsidRDefault="00006447" w:rsidP="00006447">
      <w:pPr>
        <w:numPr>
          <w:ilvl w:val="0"/>
          <w:numId w:val="2"/>
        </w:numPr>
        <w:spacing w:after="0" w:line="312" w:lineRule="auto"/>
        <w:ind w:left="357" w:hanging="357"/>
        <w:jc w:val="both"/>
        <w:rPr>
          <w:rFonts w:eastAsia="Times New Roman" w:cstheme="minorHAnsi"/>
          <w:iCs/>
          <w:sz w:val="24"/>
          <w:szCs w:val="24"/>
          <w:lang w:eastAsia="de-DE"/>
        </w:rPr>
      </w:pPr>
      <w:r>
        <w:rPr>
          <w:rFonts w:eastAsia="Times New Roman" w:cstheme="minorHAnsi"/>
          <w:iCs/>
          <w:sz w:val="24"/>
          <w:szCs w:val="24"/>
          <w:lang w:eastAsia="de-DE"/>
        </w:rPr>
        <w:t>Rezeption der Informationen zur Autorin und Formulierung von dadurch hervorgerufenen Erwartungen an das Stück</w:t>
      </w:r>
    </w:p>
    <w:p w14:paraId="31B3E3E0" w14:textId="77777777" w:rsidR="00006447" w:rsidRPr="00EF2896" w:rsidRDefault="00006447" w:rsidP="00006447">
      <w:pPr>
        <w:pStyle w:val="Listenabsatz"/>
        <w:spacing w:after="0" w:line="120" w:lineRule="auto"/>
        <w:jc w:val="both"/>
        <w:rPr>
          <w:rFonts w:eastAsia="Times New Roman" w:cstheme="minorHAnsi"/>
          <w:iCs/>
          <w:sz w:val="24"/>
          <w:szCs w:val="24"/>
          <w:lang w:eastAsia="de-DE"/>
        </w:rPr>
      </w:pPr>
    </w:p>
    <w:p w14:paraId="5D39C84A" w14:textId="77777777" w:rsidR="00006447" w:rsidRDefault="00006447" w:rsidP="00006447">
      <w:pPr>
        <w:numPr>
          <w:ilvl w:val="0"/>
          <w:numId w:val="2"/>
        </w:numPr>
        <w:spacing w:after="0" w:line="312" w:lineRule="auto"/>
        <w:ind w:left="357" w:hanging="357"/>
        <w:jc w:val="both"/>
        <w:rPr>
          <w:rFonts w:eastAsia="Times New Roman" w:cstheme="minorHAnsi"/>
          <w:iCs/>
          <w:sz w:val="24"/>
          <w:szCs w:val="24"/>
          <w:lang w:eastAsia="de-DE"/>
        </w:rPr>
      </w:pPr>
      <w:r>
        <w:rPr>
          <w:rFonts w:eastAsia="Times New Roman" w:cstheme="minorHAnsi"/>
          <w:iCs/>
          <w:sz w:val="24"/>
          <w:szCs w:val="24"/>
          <w:lang w:eastAsia="de-DE"/>
        </w:rPr>
        <w:t>Recherche zur Entstehungszeit des Stücks und Austausch über die Frage, an welche aktuellen Geschehnisse der Titel und das Stück anknüpfen könnten</w:t>
      </w:r>
    </w:p>
    <w:p w14:paraId="0CC59667" w14:textId="77777777" w:rsidR="00006447" w:rsidRPr="00EF2896" w:rsidRDefault="00006447" w:rsidP="00006447">
      <w:pPr>
        <w:pStyle w:val="Listenabsatz"/>
        <w:spacing w:after="0" w:line="120" w:lineRule="auto"/>
        <w:jc w:val="both"/>
        <w:rPr>
          <w:rFonts w:eastAsia="Times New Roman" w:cstheme="minorHAnsi"/>
          <w:iCs/>
          <w:sz w:val="24"/>
          <w:szCs w:val="24"/>
          <w:lang w:eastAsia="de-DE"/>
        </w:rPr>
      </w:pPr>
    </w:p>
    <w:p w14:paraId="1327A6E4" w14:textId="77777777" w:rsidR="00006447" w:rsidRPr="00A255B5" w:rsidRDefault="00006447" w:rsidP="00006447">
      <w:pPr>
        <w:numPr>
          <w:ilvl w:val="0"/>
          <w:numId w:val="2"/>
        </w:numPr>
        <w:spacing w:after="0" w:line="312" w:lineRule="auto"/>
        <w:ind w:left="357" w:hanging="357"/>
        <w:jc w:val="both"/>
        <w:rPr>
          <w:rFonts w:eastAsia="Times New Roman" w:cstheme="minorHAnsi"/>
          <w:iCs/>
          <w:sz w:val="24"/>
          <w:szCs w:val="24"/>
          <w:lang w:eastAsia="de-DE"/>
        </w:rPr>
      </w:pPr>
      <w:r>
        <w:rPr>
          <w:rFonts w:eastAsia="Times New Roman" w:cstheme="minorHAnsi"/>
          <w:iCs/>
          <w:sz w:val="24"/>
          <w:szCs w:val="24"/>
          <w:lang w:eastAsia="de-DE"/>
        </w:rPr>
        <w:t xml:space="preserve">Sammlung stereotyper Rollenbilder und Geschlechtervorstellungen und Austausch über die Frage, welchen Einfluss diese auf das eigene Selbstbild und Selbstkonzept haben können </w:t>
      </w:r>
    </w:p>
    <w:p w14:paraId="733A3884" w14:textId="77777777" w:rsidR="00006447" w:rsidRPr="00EF2896" w:rsidRDefault="00006447" w:rsidP="00006447">
      <w:pPr>
        <w:pStyle w:val="Listenabsatz"/>
        <w:spacing w:after="0" w:line="120" w:lineRule="auto"/>
        <w:jc w:val="both"/>
        <w:rPr>
          <w:rFonts w:eastAsia="Times New Roman" w:cstheme="minorHAnsi"/>
          <w:iCs/>
          <w:sz w:val="24"/>
          <w:szCs w:val="24"/>
          <w:lang w:eastAsia="de-DE"/>
        </w:rPr>
      </w:pPr>
      <w:bookmarkStart w:id="1" w:name="_Hlk115900624"/>
    </w:p>
    <w:bookmarkEnd w:id="1"/>
    <w:p w14:paraId="1B9708EE" w14:textId="77777777" w:rsidR="00006447" w:rsidRDefault="00006447" w:rsidP="00006447">
      <w:pPr>
        <w:numPr>
          <w:ilvl w:val="0"/>
          <w:numId w:val="2"/>
        </w:numPr>
        <w:spacing w:after="0" w:line="312" w:lineRule="auto"/>
        <w:ind w:left="357" w:hanging="357"/>
        <w:jc w:val="both"/>
        <w:rPr>
          <w:rFonts w:eastAsia="Times New Roman" w:cstheme="minorHAnsi"/>
          <w:iCs/>
          <w:sz w:val="24"/>
          <w:szCs w:val="24"/>
          <w:lang w:eastAsia="de-DE"/>
        </w:rPr>
      </w:pPr>
      <w:r>
        <w:rPr>
          <w:rFonts w:eastAsia="Times New Roman" w:cstheme="minorHAnsi"/>
          <w:iCs/>
          <w:sz w:val="24"/>
          <w:szCs w:val="24"/>
          <w:lang w:eastAsia="de-DE"/>
        </w:rPr>
        <w:t xml:space="preserve">Rezeption der Zitate zu Form, Themen und Motiven </w:t>
      </w:r>
    </w:p>
    <w:p w14:paraId="0C3E585F" w14:textId="77777777" w:rsidR="00006447" w:rsidRDefault="00006447" w:rsidP="00006447">
      <w:pPr>
        <w:pStyle w:val="Listenabsatz"/>
        <w:numPr>
          <w:ilvl w:val="0"/>
          <w:numId w:val="25"/>
        </w:numPr>
        <w:spacing w:after="0" w:line="312" w:lineRule="auto"/>
        <w:jc w:val="both"/>
        <w:rPr>
          <w:rFonts w:eastAsia="Times New Roman" w:cstheme="minorHAnsi"/>
          <w:iCs/>
          <w:sz w:val="24"/>
          <w:szCs w:val="24"/>
          <w:lang w:eastAsia="de-DE"/>
        </w:rPr>
      </w:pPr>
      <w:r w:rsidRPr="00EF2896">
        <w:rPr>
          <w:rFonts w:eastAsia="Times New Roman" w:cstheme="minorHAnsi"/>
          <w:iCs/>
          <w:sz w:val="24"/>
          <w:szCs w:val="24"/>
          <w:lang w:eastAsia="de-DE"/>
        </w:rPr>
        <w:t>Austausch über die Erwartungen an Sprache, Figuren und Handlung, die diese hervorrufen</w:t>
      </w:r>
    </w:p>
    <w:p w14:paraId="4ED0FA0B" w14:textId="77777777" w:rsidR="00006447" w:rsidRDefault="00006447" w:rsidP="00006447">
      <w:pPr>
        <w:pStyle w:val="Listenabsatz"/>
        <w:numPr>
          <w:ilvl w:val="0"/>
          <w:numId w:val="25"/>
        </w:numPr>
        <w:spacing w:after="0" w:line="312" w:lineRule="auto"/>
        <w:jc w:val="both"/>
        <w:rPr>
          <w:rFonts w:eastAsia="Times New Roman" w:cstheme="minorHAnsi"/>
          <w:iCs/>
          <w:sz w:val="24"/>
          <w:szCs w:val="24"/>
          <w:lang w:eastAsia="de-DE"/>
        </w:rPr>
      </w:pPr>
      <w:r>
        <w:rPr>
          <w:rFonts w:eastAsia="Times New Roman" w:cstheme="minorHAnsi"/>
          <w:iCs/>
          <w:sz w:val="24"/>
          <w:szCs w:val="24"/>
          <w:lang w:eastAsia="de-DE"/>
        </w:rPr>
        <w:t>Recherche zu den dort genannten Begriffen „</w:t>
      </w:r>
      <w:proofErr w:type="spellStart"/>
      <w:r>
        <w:rPr>
          <w:rFonts w:eastAsia="Times New Roman" w:cstheme="minorHAnsi"/>
          <w:iCs/>
          <w:sz w:val="24"/>
          <w:szCs w:val="24"/>
          <w:lang w:eastAsia="de-DE"/>
        </w:rPr>
        <w:t>queerfeministisch</w:t>
      </w:r>
      <w:proofErr w:type="spellEnd"/>
      <w:r>
        <w:rPr>
          <w:rFonts w:eastAsia="Times New Roman" w:cstheme="minorHAnsi"/>
          <w:iCs/>
          <w:sz w:val="24"/>
          <w:szCs w:val="24"/>
          <w:lang w:eastAsia="de-DE"/>
        </w:rPr>
        <w:t>“, „patriarchal-kapitalistisch“ und „Politiken des Körpers“ und Austausch über die Erwartung an Inhalt und Sprache des Stücks, die dadurch hervorgerufen werden</w:t>
      </w:r>
    </w:p>
    <w:p w14:paraId="4215676A" w14:textId="77777777" w:rsidR="00006447" w:rsidRPr="00A255B5" w:rsidRDefault="00006447" w:rsidP="00006447">
      <w:pPr>
        <w:pStyle w:val="Listenabsatz"/>
        <w:numPr>
          <w:ilvl w:val="0"/>
          <w:numId w:val="25"/>
        </w:numPr>
        <w:spacing w:after="0" w:line="312" w:lineRule="auto"/>
        <w:jc w:val="both"/>
        <w:rPr>
          <w:rFonts w:eastAsia="Times New Roman" w:cstheme="minorHAnsi"/>
          <w:iCs/>
          <w:sz w:val="24"/>
          <w:szCs w:val="24"/>
          <w:lang w:eastAsia="de-DE"/>
        </w:rPr>
      </w:pPr>
      <w:r w:rsidRPr="00A255B5">
        <w:rPr>
          <w:rFonts w:eastAsia="Times New Roman" w:cstheme="minorHAnsi"/>
          <w:iCs/>
          <w:sz w:val="24"/>
          <w:szCs w:val="24"/>
          <w:lang w:eastAsia="de-DE"/>
        </w:rPr>
        <w:t>Auswahl eines der Zitate und Verfassen einer dazu passenden Dramenszene</w:t>
      </w:r>
    </w:p>
    <w:p w14:paraId="4A2D2B2B" w14:textId="77777777" w:rsidR="00006447" w:rsidRPr="00EF2896" w:rsidRDefault="00006447" w:rsidP="00006447">
      <w:pPr>
        <w:pStyle w:val="Listenabsatz"/>
        <w:spacing w:after="0" w:line="120" w:lineRule="auto"/>
        <w:ind w:left="1437"/>
        <w:jc w:val="both"/>
        <w:rPr>
          <w:rFonts w:eastAsia="Times New Roman" w:cstheme="minorHAnsi"/>
          <w:iCs/>
          <w:sz w:val="24"/>
          <w:szCs w:val="24"/>
          <w:lang w:eastAsia="de-DE"/>
        </w:rPr>
      </w:pPr>
    </w:p>
    <w:p w14:paraId="41DDEC69" w14:textId="77777777" w:rsidR="00006447" w:rsidRDefault="00006447" w:rsidP="00006447">
      <w:pPr>
        <w:numPr>
          <w:ilvl w:val="0"/>
          <w:numId w:val="2"/>
        </w:numPr>
        <w:spacing w:after="0" w:line="312" w:lineRule="auto"/>
        <w:ind w:left="357" w:hanging="357"/>
        <w:jc w:val="both"/>
        <w:rPr>
          <w:rFonts w:eastAsia="Times New Roman" w:cstheme="minorHAnsi"/>
          <w:iCs/>
          <w:sz w:val="24"/>
          <w:szCs w:val="24"/>
          <w:lang w:eastAsia="de-DE"/>
        </w:rPr>
      </w:pPr>
      <w:r>
        <w:rPr>
          <w:rFonts w:eastAsia="Times New Roman" w:cstheme="minorHAnsi"/>
          <w:iCs/>
          <w:sz w:val="24"/>
          <w:szCs w:val="24"/>
          <w:lang w:eastAsia="de-DE"/>
        </w:rPr>
        <w:t>Rezeption des Stücks</w:t>
      </w:r>
    </w:p>
    <w:p w14:paraId="79C33F2C" w14:textId="77777777" w:rsidR="00006447" w:rsidRDefault="00006447" w:rsidP="00006447">
      <w:pPr>
        <w:pStyle w:val="Listenabsatz"/>
        <w:numPr>
          <w:ilvl w:val="0"/>
          <w:numId w:val="25"/>
        </w:numPr>
        <w:spacing w:after="0" w:line="312" w:lineRule="auto"/>
        <w:jc w:val="both"/>
        <w:rPr>
          <w:rFonts w:eastAsia="Times New Roman" w:cstheme="minorHAnsi"/>
          <w:iCs/>
          <w:sz w:val="24"/>
          <w:szCs w:val="24"/>
          <w:lang w:eastAsia="de-DE"/>
        </w:rPr>
      </w:pPr>
      <w:r w:rsidRPr="00EF2896">
        <w:rPr>
          <w:rFonts w:eastAsia="Times New Roman" w:cstheme="minorHAnsi"/>
          <w:iCs/>
          <w:sz w:val="24"/>
          <w:szCs w:val="24"/>
          <w:lang w:eastAsia="de-DE"/>
        </w:rPr>
        <w:t xml:space="preserve">Formulierung von Titeln für die einzelnen Szenen und Begegnungen </w:t>
      </w:r>
    </w:p>
    <w:p w14:paraId="525B82AE" w14:textId="77777777" w:rsidR="00006447" w:rsidRDefault="00006447" w:rsidP="00006447">
      <w:pPr>
        <w:pStyle w:val="Listenabsatz"/>
        <w:numPr>
          <w:ilvl w:val="0"/>
          <w:numId w:val="25"/>
        </w:numPr>
        <w:spacing w:after="0" w:line="312" w:lineRule="auto"/>
        <w:jc w:val="both"/>
        <w:rPr>
          <w:rFonts w:eastAsia="Times New Roman" w:cstheme="minorHAnsi"/>
          <w:iCs/>
          <w:sz w:val="24"/>
          <w:szCs w:val="24"/>
          <w:lang w:eastAsia="de-DE"/>
        </w:rPr>
      </w:pPr>
      <w:r w:rsidRPr="00EF2896">
        <w:rPr>
          <w:rFonts w:eastAsia="Times New Roman" w:cstheme="minorHAnsi"/>
          <w:iCs/>
          <w:sz w:val="24"/>
          <w:szCs w:val="24"/>
          <w:lang w:eastAsia="de-DE"/>
        </w:rPr>
        <w:t>Charakterisierung der Beziehung, in der die verschiedenen Figuren zur Hauptfigur stehen</w:t>
      </w:r>
    </w:p>
    <w:p w14:paraId="1BB12541" w14:textId="77777777" w:rsidR="00006447" w:rsidRPr="00AB7C10" w:rsidRDefault="00006447" w:rsidP="00006447">
      <w:pPr>
        <w:pStyle w:val="Listenabsatz"/>
        <w:numPr>
          <w:ilvl w:val="0"/>
          <w:numId w:val="25"/>
        </w:numPr>
        <w:spacing w:after="0" w:line="312" w:lineRule="auto"/>
        <w:jc w:val="both"/>
        <w:rPr>
          <w:rFonts w:eastAsia="Times New Roman" w:cstheme="minorHAnsi"/>
          <w:iCs/>
          <w:sz w:val="24"/>
          <w:szCs w:val="24"/>
          <w:lang w:eastAsia="de-DE"/>
        </w:rPr>
      </w:pPr>
      <w:r w:rsidRPr="00EF2896">
        <w:rPr>
          <w:rFonts w:eastAsia="Times New Roman" w:cstheme="minorHAnsi"/>
          <w:iCs/>
          <w:sz w:val="24"/>
          <w:szCs w:val="24"/>
          <w:lang w:eastAsia="de-DE"/>
        </w:rPr>
        <w:t xml:space="preserve">Austausch über die Frage, ob der Sludge eine eigenständige Figur ist </w:t>
      </w:r>
    </w:p>
    <w:p w14:paraId="6CCE2632" w14:textId="3B9C2B40" w:rsidR="00006447" w:rsidRDefault="00006447" w:rsidP="00006447">
      <w:pPr>
        <w:rPr>
          <w:rFonts w:ascii="Calibri" w:eastAsia="Times New Roman" w:hAnsi="Calibri" w:cs="Calibri"/>
          <w:b/>
          <w:sz w:val="24"/>
          <w:szCs w:val="24"/>
          <w:lang w:eastAsia="de-DE"/>
        </w:rPr>
      </w:pPr>
      <w:r>
        <w:rPr>
          <w:rFonts w:ascii="Calibri" w:eastAsia="Times New Roman" w:hAnsi="Calibri" w:cs="Calibri"/>
          <w:b/>
          <w:sz w:val="24"/>
          <w:szCs w:val="24"/>
          <w:lang w:eastAsia="de-DE"/>
        </w:rPr>
        <w:br w:type="page"/>
      </w:r>
    </w:p>
    <w:p w14:paraId="25FCF5AD" w14:textId="77777777" w:rsidR="00006447" w:rsidRDefault="00006447" w:rsidP="00006447">
      <w:pPr>
        <w:spacing w:after="0" w:line="276" w:lineRule="auto"/>
        <w:contextualSpacing/>
        <w:jc w:val="both"/>
        <w:rPr>
          <w:rFonts w:ascii="Calibri" w:eastAsia="Times New Roman" w:hAnsi="Calibri" w:cs="Calibri"/>
          <w:b/>
          <w:sz w:val="24"/>
          <w:szCs w:val="24"/>
          <w:lang w:eastAsia="de-DE"/>
        </w:rPr>
      </w:pPr>
      <w:r w:rsidRPr="00AE6264">
        <w:rPr>
          <w:rFonts w:ascii="Calibri" w:eastAsia="Times New Roman" w:hAnsi="Calibri" w:cs="Calibri"/>
          <w:b/>
          <w:sz w:val="24"/>
          <w:szCs w:val="24"/>
          <w:lang w:eastAsia="de-DE"/>
        </w:rPr>
        <w:lastRenderedPageBreak/>
        <w:t xml:space="preserve">2. Die </w:t>
      </w:r>
      <w:r>
        <w:rPr>
          <w:rFonts w:ascii="Calibri" w:eastAsia="Times New Roman" w:hAnsi="Calibri" w:cs="Calibri"/>
          <w:b/>
          <w:sz w:val="24"/>
          <w:szCs w:val="24"/>
          <w:lang w:eastAsia="de-DE"/>
        </w:rPr>
        <w:t>Inszenierung</w:t>
      </w:r>
    </w:p>
    <w:p w14:paraId="7469BB19" w14:textId="77777777" w:rsidR="00006447" w:rsidRPr="00EF2896" w:rsidRDefault="00006447" w:rsidP="00006447">
      <w:pPr>
        <w:pStyle w:val="Listenabsatz"/>
        <w:spacing w:after="0" w:line="120" w:lineRule="auto"/>
        <w:jc w:val="both"/>
        <w:rPr>
          <w:rFonts w:eastAsia="Times New Roman" w:cstheme="minorHAnsi"/>
          <w:iCs/>
          <w:sz w:val="24"/>
          <w:szCs w:val="24"/>
          <w:lang w:eastAsia="de-DE"/>
        </w:rPr>
      </w:pPr>
    </w:p>
    <w:p w14:paraId="173B9257" w14:textId="77777777" w:rsidR="00006447" w:rsidRPr="00C8749E" w:rsidRDefault="00006447" w:rsidP="00006447">
      <w:pPr>
        <w:numPr>
          <w:ilvl w:val="0"/>
          <w:numId w:val="2"/>
        </w:numPr>
        <w:spacing w:after="0" w:line="312" w:lineRule="auto"/>
        <w:ind w:left="357" w:hanging="357"/>
        <w:contextualSpacing/>
        <w:jc w:val="both"/>
        <w:rPr>
          <w:rFonts w:eastAsia="Times New Roman" w:cstheme="minorHAnsi"/>
          <w:b/>
          <w:sz w:val="24"/>
          <w:szCs w:val="24"/>
          <w:lang w:eastAsia="de-DE"/>
        </w:rPr>
      </w:pPr>
      <w:r w:rsidRPr="00E234CE">
        <w:rPr>
          <w:rFonts w:eastAsia="Times New Roman" w:cstheme="minorHAnsi"/>
          <w:iCs/>
          <w:sz w:val="24"/>
          <w:szCs w:val="24"/>
          <w:lang w:eastAsia="de-DE"/>
        </w:rPr>
        <w:t xml:space="preserve">Rezeption der Informationen </w:t>
      </w:r>
      <w:r>
        <w:rPr>
          <w:rFonts w:eastAsia="Times New Roman" w:cstheme="minorHAnsi"/>
          <w:iCs/>
          <w:sz w:val="24"/>
          <w:szCs w:val="24"/>
          <w:lang w:eastAsia="de-DE"/>
        </w:rPr>
        <w:t xml:space="preserve">zur </w:t>
      </w:r>
      <w:r w:rsidRPr="00E234CE">
        <w:rPr>
          <w:rFonts w:eastAsia="Times New Roman" w:cstheme="minorHAnsi"/>
          <w:iCs/>
          <w:sz w:val="24"/>
          <w:szCs w:val="24"/>
          <w:lang w:eastAsia="de-DE"/>
        </w:rPr>
        <w:t>Regisseur</w:t>
      </w:r>
      <w:r>
        <w:rPr>
          <w:rFonts w:eastAsia="Times New Roman" w:cstheme="minorHAnsi"/>
          <w:iCs/>
          <w:sz w:val="24"/>
          <w:szCs w:val="24"/>
          <w:lang w:eastAsia="de-DE"/>
        </w:rPr>
        <w:t>in,</w:t>
      </w:r>
      <w:r w:rsidRPr="00E234CE">
        <w:rPr>
          <w:rFonts w:eastAsia="Times New Roman" w:cstheme="minorHAnsi"/>
          <w:iCs/>
          <w:sz w:val="24"/>
          <w:szCs w:val="24"/>
          <w:lang w:eastAsia="de-DE"/>
        </w:rPr>
        <w:t xml:space="preserve"> </w:t>
      </w:r>
      <w:r>
        <w:rPr>
          <w:rFonts w:eastAsia="Times New Roman" w:cstheme="minorHAnsi"/>
          <w:iCs/>
          <w:sz w:val="24"/>
          <w:szCs w:val="24"/>
          <w:lang w:eastAsia="de-DE"/>
        </w:rPr>
        <w:t>Recherche zu ihren bisherigen Arbeiten und Austausch über die Erwartungen an die Inszenierung am Münchner Volkstheater, die dadurch geweckt werden</w:t>
      </w:r>
    </w:p>
    <w:p w14:paraId="6369C894" w14:textId="77777777" w:rsidR="00006447" w:rsidRPr="00EF2896" w:rsidRDefault="00006447" w:rsidP="00006447">
      <w:pPr>
        <w:pStyle w:val="Listenabsatz"/>
        <w:spacing w:after="0" w:line="120" w:lineRule="auto"/>
        <w:jc w:val="both"/>
        <w:rPr>
          <w:rFonts w:eastAsia="Times New Roman" w:cstheme="minorHAnsi"/>
          <w:iCs/>
          <w:sz w:val="24"/>
          <w:szCs w:val="24"/>
          <w:lang w:eastAsia="de-DE"/>
        </w:rPr>
      </w:pPr>
    </w:p>
    <w:p w14:paraId="6C40BFB6" w14:textId="77777777" w:rsidR="00006447" w:rsidRPr="00A255B5" w:rsidRDefault="00006447" w:rsidP="00006447">
      <w:pPr>
        <w:numPr>
          <w:ilvl w:val="0"/>
          <w:numId w:val="2"/>
        </w:numPr>
        <w:spacing w:after="0" w:line="312" w:lineRule="auto"/>
        <w:ind w:left="357" w:hanging="357"/>
        <w:contextualSpacing/>
        <w:jc w:val="both"/>
        <w:rPr>
          <w:rFonts w:eastAsia="Times New Roman" w:cstheme="minorHAnsi"/>
          <w:b/>
          <w:sz w:val="24"/>
          <w:szCs w:val="24"/>
          <w:lang w:eastAsia="de-DE"/>
        </w:rPr>
      </w:pPr>
      <w:r>
        <w:rPr>
          <w:rFonts w:eastAsia="Times New Roman" w:cstheme="minorHAnsi"/>
          <w:iCs/>
          <w:sz w:val="24"/>
          <w:szCs w:val="24"/>
          <w:lang w:eastAsia="de-DE"/>
        </w:rPr>
        <w:t xml:space="preserve">Rezeption der Informationen zur Handlung und zu den Figuren </w:t>
      </w:r>
    </w:p>
    <w:p w14:paraId="0B07A32E" w14:textId="77777777" w:rsidR="00006447" w:rsidRPr="00A255B5" w:rsidRDefault="00006447" w:rsidP="00006447">
      <w:pPr>
        <w:pStyle w:val="Listenabsatz"/>
        <w:numPr>
          <w:ilvl w:val="0"/>
          <w:numId w:val="25"/>
        </w:numPr>
        <w:spacing w:after="0" w:line="312" w:lineRule="auto"/>
        <w:ind w:left="1434" w:hanging="357"/>
        <w:jc w:val="both"/>
        <w:rPr>
          <w:rFonts w:eastAsia="Times New Roman" w:cstheme="minorHAnsi"/>
          <w:b/>
          <w:sz w:val="24"/>
          <w:szCs w:val="24"/>
          <w:lang w:eastAsia="de-DE"/>
        </w:rPr>
      </w:pPr>
      <w:r w:rsidRPr="00A255B5">
        <w:rPr>
          <w:rFonts w:eastAsia="Times New Roman" w:cstheme="minorHAnsi"/>
          <w:iCs/>
          <w:sz w:val="24"/>
          <w:szCs w:val="24"/>
          <w:lang w:eastAsia="de-DE"/>
        </w:rPr>
        <w:t>Austausch über die dadurch evozierten Erwartungen an das Geschehen auf der Bühne und das Spiel der Darsteller*innen</w:t>
      </w:r>
    </w:p>
    <w:p w14:paraId="3F0BCB24" w14:textId="77777777" w:rsidR="00006447" w:rsidRPr="00A255B5" w:rsidRDefault="00006447" w:rsidP="00006447">
      <w:pPr>
        <w:pStyle w:val="Listenabsatz"/>
        <w:numPr>
          <w:ilvl w:val="0"/>
          <w:numId w:val="25"/>
        </w:numPr>
        <w:spacing w:after="0" w:line="312" w:lineRule="auto"/>
        <w:ind w:left="1434" w:hanging="357"/>
        <w:jc w:val="both"/>
        <w:rPr>
          <w:rFonts w:eastAsia="Times New Roman" w:cstheme="minorHAnsi"/>
          <w:b/>
          <w:sz w:val="24"/>
          <w:szCs w:val="24"/>
          <w:lang w:eastAsia="de-DE"/>
        </w:rPr>
      </w:pPr>
      <w:r>
        <w:rPr>
          <w:rFonts w:eastAsia="Times New Roman" w:cstheme="minorHAnsi"/>
          <w:iCs/>
          <w:sz w:val="24"/>
          <w:szCs w:val="24"/>
          <w:lang w:eastAsia="de-DE"/>
        </w:rPr>
        <w:t>Sammeln von stereotypen Formulierungen und Slogans, die von den verschiedenen Figuren geäußert werden könnten</w:t>
      </w:r>
    </w:p>
    <w:p w14:paraId="427CFD18" w14:textId="77777777" w:rsidR="00006447" w:rsidRPr="00A255B5" w:rsidRDefault="00006447" w:rsidP="00006447">
      <w:pPr>
        <w:pStyle w:val="Listenabsatz"/>
        <w:numPr>
          <w:ilvl w:val="0"/>
          <w:numId w:val="25"/>
        </w:numPr>
        <w:spacing w:after="0" w:line="312" w:lineRule="auto"/>
        <w:ind w:left="1434" w:hanging="357"/>
        <w:jc w:val="both"/>
        <w:rPr>
          <w:rFonts w:eastAsia="Times New Roman" w:cstheme="minorHAnsi"/>
          <w:b/>
          <w:sz w:val="24"/>
          <w:szCs w:val="24"/>
          <w:lang w:eastAsia="de-DE"/>
        </w:rPr>
      </w:pPr>
      <w:r>
        <w:rPr>
          <w:rFonts w:eastAsia="Times New Roman" w:cstheme="minorHAnsi"/>
          <w:iCs/>
          <w:sz w:val="24"/>
          <w:szCs w:val="24"/>
          <w:lang w:eastAsia="de-DE"/>
        </w:rPr>
        <w:t xml:space="preserve">Sammeln von Liedtexten und Musikstücken, die zu den verschiedenen Figuren passen könnten  </w:t>
      </w:r>
    </w:p>
    <w:p w14:paraId="50065377" w14:textId="77777777" w:rsidR="00006447" w:rsidRPr="00C8749E" w:rsidRDefault="00006447" w:rsidP="00006447">
      <w:pPr>
        <w:pStyle w:val="Listenabsatz"/>
        <w:numPr>
          <w:ilvl w:val="0"/>
          <w:numId w:val="25"/>
        </w:numPr>
        <w:spacing w:after="0" w:line="312" w:lineRule="auto"/>
        <w:ind w:left="1434" w:hanging="357"/>
        <w:jc w:val="both"/>
        <w:rPr>
          <w:rFonts w:eastAsia="Times New Roman" w:cstheme="minorHAnsi"/>
          <w:b/>
          <w:sz w:val="24"/>
          <w:szCs w:val="24"/>
          <w:lang w:eastAsia="de-DE"/>
        </w:rPr>
      </w:pPr>
      <w:r w:rsidRPr="00A255B5">
        <w:rPr>
          <w:rFonts w:eastAsia="Times New Roman" w:cstheme="minorHAnsi"/>
          <w:bCs/>
          <w:sz w:val="24"/>
          <w:szCs w:val="24"/>
          <w:lang w:eastAsia="de-DE"/>
        </w:rPr>
        <w:t xml:space="preserve">Austausch </w:t>
      </w:r>
      <w:r>
        <w:rPr>
          <w:rFonts w:eastAsia="Times New Roman" w:cstheme="minorHAnsi"/>
          <w:bCs/>
          <w:sz w:val="24"/>
          <w:szCs w:val="24"/>
          <w:lang w:eastAsia="de-DE"/>
        </w:rPr>
        <w:t>über die Frage</w:t>
      </w:r>
      <w:r w:rsidRPr="00A255B5">
        <w:rPr>
          <w:rFonts w:eastAsia="Times New Roman" w:cstheme="minorHAnsi"/>
          <w:bCs/>
          <w:sz w:val="24"/>
          <w:szCs w:val="24"/>
          <w:lang w:eastAsia="de-DE"/>
        </w:rPr>
        <w:t>, über welche theatralen Zeichen die Handlung und das, was verhandelt wird, als surreal und symbolisch markiert und überzeichnet werden könnten</w:t>
      </w:r>
      <w:r>
        <w:rPr>
          <w:rFonts w:eastAsia="Times New Roman" w:cstheme="minorHAnsi"/>
          <w:bCs/>
          <w:sz w:val="24"/>
          <w:szCs w:val="24"/>
          <w:lang w:eastAsia="de-DE"/>
        </w:rPr>
        <w:t>, und Sammlung von Inszenierungsideen</w:t>
      </w:r>
    </w:p>
    <w:p w14:paraId="1DBCDC97" w14:textId="77777777" w:rsidR="00006447" w:rsidRPr="00EF2896" w:rsidRDefault="00006447" w:rsidP="00006447">
      <w:pPr>
        <w:pStyle w:val="Listenabsatz"/>
        <w:spacing w:after="0" w:line="120" w:lineRule="auto"/>
        <w:ind w:left="1437"/>
        <w:jc w:val="both"/>
        <w:rPr>
          <w:rFonts w:eastAsia="Times New Roman" w:cstheme="minorHAnsi"/>
          <w:iCs/>
          <w:sz w:val="24"/>
          <w:szCs w:val="24"/>
          <w:lang w:eastAsia="de-DE"/>
        </w:rPr>
      </w:pPr>
    </w:p>
    <w:p w14:paraId="716756F5" w14:textId="77777777" w:rsidR="00006447" w:rsidRPr="00C8749E" w:rsidRDefault="00006447" w:rsidP="00006447">
      <w:pPr>
        <w:numPr>
          <w:ilvl w:val="0"/>
          <w:numId w:val="2"/>
        </w:numPr>
        <w:spacing w:after="0" w:line="312" w:lineRule="auto"/>
        <w:ind w:left="357" w:hanging="357"/>
        <w:contextualSpacing/>
        <w:jc w:val="both"/>
        <w:rPr>
          <w:rFonts w:eastAsia="Times New Roman" w:cstheme="minorHAnsi"/>
          <w:b/>
          <w:sz w:val="24"/>
          <w:szCs w:val="24"/>
          <w:lang w:eastAsia="de-DE"/>
        </w:rPr>
      </w:pPr>
      <w:r w:rsidRPr="00C8749E">
        <w:rPr>
          <w:rFonts w:eastAsia="Times New Roman" w:cstheme="minorHAnsi"/>
          <w:bCs/>
          <w:sz w:val="24"/>
          <w:szCs w:val="24"/>
          <w:lang w:eastAsia="de-DE"/>
        </w:rPr>
        <w:t>Rezeption der Szenenfotos von Konrad Festerer</w:t>
      </w:r>
      <w:r>
        <w:rPr>
          <w:rFonts w:eastAsia="Times New Roman" w:cstheme="minorHAnsi"/>
          <w:bCs/>
          <w:sz w:val="24"/>
          <w:szCs w:val="24"/>
          <w:lang w:eastAsia="de-DE"/>
        </w:rPr>
        <w:t xml:space="preserve"> (zu finden im Pressebereich auf der Website des Münchner Volkstheaters)</w:t>
      </w:r>
      <w:r w:rsidRPr="00C8749E">
        <w:rPr>
          <w:rFonts w:eastAsia="Times New Roman" w:cstheme="minorHAnsi"/>
          <w:bCs/>
          <w:sz w:val="24"/>
          <w:szCs w:val="24"/>
          <w:lang w:eastAsia="de-DE"/>
        </w:rPr>
        <w:t>, Beschreibung auffälliger Details in Bühnenbild und Kostümen und Formulierung von Erwartungen an die Inszenierung</w:t>
      </w:r>
    </w:p>
    <w:p w14:paraId="247FE77F" w14:textId="77777777" w:rsidR="00006447" w:rsidRPr="00EF2896" w:rsidRDefault="00006447" w:rsidP="00006447">
      <w:pPr>
        <w:pStyle w:val="Listenabsatz"/>
        <w:spacing w:after="0" w:line="120" w:lineRule="auto"/>
        <w:jc w:val="both"/>
        <w:rPr>
          <w:rFonts w:eastAsia="Times New Roman" w:cstheme="minorHAnsi"/>
          <w:iCs/>
          <w:sz w:val="24"/>
          <w:szCs w:val="24"/>
          <w:lang w:eastAsia="de-DE"/>
        </w:rPr>
      </w:pPr>
    </w:p>
    <w:p w14:paraId="59E0BB97" w14:textId="77777777" w:rsidR="00006447" w:rsidRPr="00C8749E" w:rsidRDefault="00006447" w:rsidP="00006447">
      <w:pPr>
        <w:numPr>
          <w:ilvl w:val="0"/>
          <w:numId w:val="2"/>
        </w:numPr>
        <w:spacing w:after="0" w:line="312" w:lineRule="auto"/>
        <w:ind w:left="357" w:hanging="357"/>
        <w:contextualSpacing/>
        <w:jc w:val="both"/>
        <w:rPr>
          <w:rFonts w:eastAsia="Times New Roman" w:cstheme="minorHAnsi"/>
          <w:b/>
          <w:sz w:val="24"/>
          <w:szCs w:val="24"/>
          <w:lang w:eastAsia="de-DE"/>
        </w:rPr>
      </w:pPr>
      <w:r w:rsidRPr="00C36CB8">
        <w:rPr>
          <w:rFonts w:eastAsia="Times New Roman" w:cstheme="minorHAnsi"/>
          <w:bCs/>
          <w:sz w:val="24"/>
          <w:szCs w:val="24"/>
          <w:lang w:eastAsia="de-DE"/>
        </w:rPr>
        <w:t>Vergleich des Figurenverzeichnisses im Dramentext und der Besetzung in der Inszenierung</w:t>
      </w:r>
      <w:r>
        <w:rPr>
          <w:rFonts w:eastAsia="Times New Roman" w:cstheme="minorHAnsi"/>
          <w:bCs/>
          <w:sz w:val="24"/>
          <w:szCs w:val="24"/>
          <w:lang w:eastAsia="de-DE"/>
        </w:rPr>
        <w:t xml:space="preserve"> und Austausch über die Erwartungen an Figurendarstellung, Spielweise und Figurenkonstellation </w:t>
      </w:r>
      <w:r w:rsidRPr="00C36CB8">
        <w:rPr>
          <w:rFonts w:eastAsia="Times New Roman" w:cstheme="minorHAnsi"/>
          <w:bCs/>
          <w:sz w:val="24"/>
          <w:szCs w:val="24"/>
          <w:lang w:eastAsia="de-DE"/>
        </w:rPr>
        <w:t>in</w:t>
      </w:r>
      <w:r>
        <w:rPr>
          <w:rFonts w:eastAsia="Times New Roman" w:cstheme="minorHAnsi"/>
          <w:bCs/>
          <w:sz w:val="24"/>
          <w:szCs w:val="24"/>
          <w:lang w:eastAsia="de-DE"/>
        </w:rPr>
        <w:t xml:space="preserve"> der Inszenierung:</w:t>
      </w:r>
    </w:p>
    <w:p w14:paraId="1D898280" w14:textId="77777777" w:rsidR="00006447" w:rsidRPr="00EF2896" w:rsidRDefault="00006447" w:rsidP="00006447">
      <w:pPr>
        <w:pStyle w:val="Listenabsatz"/>
        <w:spacing w:after="0" w:line="120" w:lineRule="auto"/>
        <w:jc w:val="both"/>
        <w:rPr>
          <w:rFonts w:eastAsia="Times New Roman" w:cstheme="minorHAnsi"/>
          <w:iCs/>
          <w:sz w:val="24"/>
          <w:szCs w:val="24"/>
          <w:lang w:eastAsia="de-DE"/>
        </w:rPr>
      </w:pPr>
    </w:p>
    <w:p w14:paraId="3F601888" w14:textId="77777777" w:rsidR="00006447" w:rsidRPr="00505ECA" w:rsidRDefault="00006447" w:rsidP="00006447">
      <w:pPr>
        <w:spacing w:after="0" w:line="240" w:lineRule="auto"/>
        <w:ind w:left="708" w:firstLine="708"/>
        <w:rPr>
          <w:rFonts w:eastAsia="Times New Roman" w:cstheme="minorHAnsi"/>
          <w:sz w:val="20"/>
          <w:szCs w:val="20"/>
          <w:lang w:eastAsia="de-DE"/>
        </w:rPr>
      </w:pPr>
      <w:r w:rsidRPr="00505ECA">
        <w:rPr>
          <w:rFonts w:eastAsia="Times New Roman" w:cstheme="minorHAnsi"/>
          <w:sz w:val="20"/>
          <w:szCs w:val="20"/>
          <w:lang w:eastAsia="de-DE"/>
        </w:rPr>
        <w:t>PERSONAL</w:t>
      </w:r>
      <w:r w:rsidRPr="00505ECA">
        <w:rPr>
          <w:rFonts w:eastAsia="Times New Roman" w:cstheme="minorHAnsi"/>
          <w:sz w:val="20"/>
          <w:szCs w:val="20"/>
          <w:lang w:eastAsia="de-DE"/>
        </w:rPr>
        <w:tab/>
      </w:r>
      <w:r w:rsidRPr="00505ECA">
        <w:rPr>
          <w:rFonts w:eastAsia="Times New Roman" w:cstheme="minorHAnsi"/>
          <w:sz w:val="20"/>
          <w:szCs w:val="20"/>
          <w:lang w:eastAsia="de-DE"/>
        </w:rPr>
        <w:tab/>
      </w:r>
      <w:r w:rsidRPr="00505ECA">
        <w:rPr>
          <w:rFonts w:eastAsia="Times New Roman" w:cstheme="minorHAnsi"/>
          <w:sz w:val="20"/>
          <w:szCs w:val="20"/>
          <w:lang w:eastAsia="de-DE"/>
        </w:rPr>
        <w:tab/>
      </w:r>
      <w:r w:rsidRPr="00505ECA">
        <w:rPr>
          <w:rFonts w:eastAsia="Times New Roman" w:cstheme="minorHAnsi"/>
          <w:sz w:val="20"/>
          <w:szCs w:val="20"/>
          <w:lang w:eastAsia="de-DE"/>
        </w:rPr>
        <w:tab/>
        <w:t>Besetzung</w:t>
      </w:r>
    </w:p>
    <w:p w14:paraId="6499DD70" w14:textId="77777777" w:rsidR="00006447" w:rsidRPr="00EF2896" w:rsidRDefault="00006447" w:rsidP="00006447">
      <w:pPr>
        <w:pStyle w:val="Listenabsatz"/>
        <w:spacing w:after="0" w:line="120" w:lineRule="auto"/>
        <w:jc w:val="both"/>
        <w:rPr>
          <w:rFonts w:eastAsia="Times New Roman" w:cstheme="minorHAnsi"/>
          <w:iCs/>
          <w:sz w:val="24"/>
          <w:szCs w:val="24"/>
          <w:lang w:eastAsia="de-DE"/>
        </w:rPr>
      </w:pPr>
    </w:p>
    <w:p w14:paraId="7DD10F30" w14:textId="77777777" w:rsidR="00006447" w:rsidRPr="00C8749E" w:rsidRDefault="00006447" w:rsidP="00006447">
      <w:pPr>
        <w:spacing w:line="240" w:lineRule="auto"/>
        <w:ind w:left="1416"/>
        <w:rPr>
          <w:rFonts w:eastAsia="Times New Roman" w:cstheme="minorHAnsi"/>
          <w:sz w:val="20"/>
          <w:szCs w:val="20"/>
          <w:lang w:eastAsia="de-DE"/>
        </w:rPr>
      </w:pPr>
      <w:r w:rsidRPr="00C8749E">
        <w:rPr>
          <w:rFonts w:eastAsia="Times New Roman" w:cstheme="minorHAnsi"/>
          <w:sz w:val="20"/>
          <w:szCs w:val="20"/>
          <w:lang w:eastAsia="de-DE"/>
        </w:rPr>
        <w:t>PUSSY SLUDGE</w:t>
      </w:r>
      <w:r w:rsidRPr="00C8749E">
        <w:rPr>
          <w:rFonts w:eastAsia="Times New Roman" w:cstheme="minorHAnsi"/>
          <w:sz w:val="20"/>
          <w:szCs w:val="20"/>
          <w:lang w:eastAsia="de-DE"/>
        </w:rPr>
        <w:tab/>
      </w:r>
      <w:r w:rsidRPr="00C8749E">
        <w:rPr>
          <w:rFonts w:eastAsia="Times New Roman" w:cstheme="minorHAnsi"/>
          <w:sz w:val="20"/>
          <w:szCs w:val="20"/>
          <w:lang w:eastAsia="de-DE"/>
        </w:rPr>
        <w:tab/>
      </w:r>
      <w:r w:rsidRPr="00C8749E">
        <w:rPr>
          <w:rFonts w:eastAsia="Times New Roman" w:cstheme="minorHAnsi"/>
          <w:sz w:val="20"/>
          <w:szCs w:val="20"/>
          <w:lang w:eastAsia="de-DE"/>
        </w:rPr>
        <w:tab/>
      </w:r>
      <w:r w:rsidRPr="00C8749E">
        <w:rPr>
          <w:rFonts w:eastAsia="Times New Roman" w:cstheme="minorHAnsi"/>
          <w:sz w:val="20"/>
          <w:szCs w:val="20"/>
          <w:lang w:eastAsia="de-DE"/>
        </w:rPr>
        <w:tab/>
        <w:t>Pussy Sludge</w:t>
      </w:r>
      <w:r w:rsidRPr="00C8749E">
        <w:rPr>
          <w:rFonts w:eastAsia="Times New Roman" w:cstheme="minorHAnsi"/>
          <w:sz w:val="20"/>
          <w:szCs w:val="20"/>
          <w:lang w:eastAsia="de-DE"/>
        </w:rPr>
        <w:tab/>
      </w:r>
      <w:r w:rsidRPr="00C8749E">
        <w:rPr>
          <w:rFonts w:eastAsia="Times New Roman" w:cstheme="minorHAnsi"/>
          <w:sz w:val="20"/>
          <w:szCs w:val="20"/>
          <w:lang w:eastAsia="de-DE"/>
        </w:rPr>
        <w:tab/>
        <w:t>Henriette Nagel</w:t>
      </w:r>
      <w:r w:rsidRPr="00C8749E">
        <w:rPr>
          <w:rFonts w:eastAsia="Times New Roman" w:cstheme="minorHAnsi"/>
          <w:sz w:val="20"/>
          <w:szCs w:val="20"/>
          <w:lang w:eastAsia="de-DE"/>
        </w:rPr>
        <w:br/>
        <w:t>COURTNEY</w:t>
      </w:r>
      <w:r w:rsidRPr="00C8749E">
        <w:rPr>
          <w:rFonts w:eastAsia="Times New Roman" w:cstheme="minorHAnsi"/>
          <w:sz w:val="20"/>
          <w:szCs w:val="20"/>
          <w:lang w:eastAsia="de-DE"/>
        </w:rPr>
        <w:tab/>
      </w:r>
      <w:r w:rsidRPr="00C8749E">
        <w:rPr>
          <w:rFonts w:eastAsia="Times New Roman" w:cstheme="minorHAnsi"/>
          <w:sz w:val="20"/>
          <w:szCs w:val="20"/>
          <w:lang w:eastAsia="de-DE"/>
        </w:rPr>
        <w:tab/>
      </w:r>
      <w:r w:rsidRPr="00C8749E">
        <w:rPr>
          <w:rFonts w:eastAsia="Times New Roman" w:cstheme="minorHAnsi"/>
          <w:sz w:val="20"/>
          <w:szCs w:val="20"/>
          <w:lang w:eastAsia="de-DE"/>
        </w:rPr>
        <w:tab/>
      </w:r>
      <w:r w:rsidRPr="00C8749E">
        <w:rPr>
          <w:rFonts w:eastAsia="Times New Roman" w:cstheme="minorHAnsi"/>
          <w:sz w:val="20"/>
          <w:szCs w:val="20"/>
          <w:lang w:eastAsia="de-DE"/>
        </w:rPr>
        <w:tab/>
      </w:r>
      <w:proofErr w:type="spellStart"/>
      <w:r w:rsidRPr="00C8749E">
        <w:rPr>
          <w:rStyle w:val="field-contributor-type"/>
          <w:rFonts w:cstheme="minorHAnsi"/>
          <w:sz w:val="20"/>
          <w:szCs w:val="20"/>
        </w:rPr>
        <w:t>Courtney</w:t>
      </w:r>
      <w:proofErr w:type="spellEnd"/>
      <w:r w:rsidRPr="00C8749E">
        <w:rPr>
          <w:rStyle w:val="field-contributor-type"/>
          <w:rFonts w:cstheme="minorHAnsi"/>
          <w:sz w:val="20"/>
          <w:szCs w:val="20"/>
        </w:rPr>
        <w:t xml:space="preserve"> / Josephine</w:t>
      </w:r>
      <w:r w:rsidRPr="00C8749E">
        <w:rPr>
          <w:rFonts w:cstheme="minorHAnsi"/>
          <w:sz w:val="20"/>
          <w:szCs w:val="20"/>
        </w:rPr>
        <w:t xml:space="preserve"> </w:t>
      </w:r>
      <w:r w:rsidRPr="00C8749E">
        <w:rPr>
          <w:rFonts w:cstheme="minorHAnsi"/>
          <w:sz w:val="20"/>
          <w:szCs w:val="20"/>
        </w:rPr>
        <w:tab/>
      </w:r>
      <w:hyperlink r:id="rId13" w:history="1">
        <w:r w:rsidRPr="00F52D24">
          <w:rPr>
            <w:rStyle w:val="Hyperlink"/>
            <w:rFonts w:cstheme="minorHAnsi"/>
            <w:color w:val="000000" w:themeColor="text1"/>
            <w:sz w:val="20"/>
            <w:szCs w:val="20"/>
            <w:u w:val="none"/>
          </w:rPr>
          <w:t>Anne Stein</w:t>
        </w:r>
      </w:hyperlink>
      <w:r w:rsidRPr="00F52D24">
        <w:rPr>
          <w:rFonts w:cstheme="minorHAnsi"/>
          <w:color w:val="000000" w:themeColor="text1"/>
          <w:sz w:val="20"/>
          <w:szCs w:val="20"/>
        </w:rPr>
        <w:t xml:space="preserve"> </w:t>
      </w:r>
      <w:r w:rsidRPr="00F52D24">
        <w:rPr>
          <w:rFonts w:eastAsia="Times New Roman" w:cstheme="minorHAnsi"/>
          <w:color w:val="000000" w:themeColor="text1"/>
          <w:sz w:val="20"/>
          <w:szCs w:val="20"/>
          <w:lang w:eastAsia="de-DE"/>
        </w:rPr>
        <w:br/>
        <w:t>RACHEL</w:t>
      </w:r>
      <w:r w:rsidRPr="00F52D24">
        <w:rPr>
          <w:rFonts w:eastAsia="Times New Roman" w:cstheme="minorHAnsi"/>
          <w:color w:val="000000" w:themeColor="text1"/>
          <w:sz w:val="20"/>
          <w:szCs w:val="20"/>
          <w:lang w:eastAsia="de-DE"/>
        </w:rPr>
        <w:tab/>
      </w:r>
      <w:r w:rsidRPr="00F52D24">
        <w:rPr>
          <w:rFonts w:eastAsia="Times New Roman" w:cstheme="minorHAnsi"/>
          <w:color w:val="000000" w:themeColor="text1"/>
          <w:sz w:val="20"/>
          <w:szCs w:val="20"/>
          <w:lang w:eastAsia="de-DE"/>
        </w:rPr>
        <w:tab/>
      </w:r>
      <w:r w:rsidRPr="00F52D24">
        <w:rPr>
          <w:rFonts w:eastAsia="Times New Roman" w:cstheme="minorHAnsi"/>
          <w:color w:val="000000" w:themeColor="text1"/>
          <w:sz w:val="20"/>
          <w:szCs w:val="20"/>
          <w:lang w:eastAsia="de-DE"/>
        </w:rPr>
        <w:tab/>
      </w:r>
      <w:r w:rsidRPr="00F52D24">
        <w:rPr>
          <w:rFonts w:eastAsia="Times New Roman" w:cstheme="minorHAnsi"/>
          <w:color w:val="000000" w:themeColor="text1"/>
          <w:sz w:val="20"/>
          <w:szCs w:val="20"/>
          <w:lang w:eastAsia="de-DE"/>
        </w:rPr>
        <w:tab/>
      </w:r>
      <w:r w:rsidRPr="00F52D24">
        <w:rPr>
          <w:rFonts w:eastAsia="Times New Roman" w:cstheme="minorHAnsi"/>
          <w:color w:val="000000" w:themeColor="text1"/>
          <w:sz w:val="20"/>
          <w:szCs w:val="20"/>
          <w:lang w:eastAsia="de-DE"/>
        </w:rPr>
        <w:tab/>
      </w:r>
      <w:proofErr w:type="spellStart"/>
      <w:r w:rsidRPr="00F52D24">
        <w:rPr>
          <w:rStyle w:val="field-contributor-type"/>
          <w:rFonts w:cstheme="minorHAnsi"/>
          <w:color w:val="000000" w:themeColor="text1"/>
          <w:sz w:val="20"/>
          <w:szCs w:val="20"/>
        </w:rPr>
        <w:t>Rachel</w:t>
      </w:r>
      <w:proofErr w:type="spellEnd"/>
      <w:r w:rsidRPr="00F52D24">
        <w:rPr>
          <w:rFonts w:cstheme="minorHAnsi"/>
          <w:color w:val="000000" w:themeColor="text1"/>
          <w:sz w:val="20"/>
          <w:szCs w:val="20"/>
        </w:rPr>
        <w:t xml:space="preserve"> </w:t>
      </w:r>
      <w:r w:rsidRPr="00F52D24">
        <w:rPr>
          <w:rFonts w:cstheme="minorHAnsi"/>
          <w:color w:val="000000" w:themeColor="text1"/>
          <w:sz w:val="20"/>
          <w:szCs w:val="20"/>
        </w:rPr>
        <w:tab/>
      </w:r>
      <w:r w:rsidRPr="00F52D24">
        <w:rPr>
          <w:rFonts w:cstheme="minorHAnsi"/>
          <w:color w:val="000000" w:themeColor="text1"/>
          <w:sz w:val="20"/>
          <w:szCs w:val="20"/>
        </w:rPr>
        <w:tab/>
      </w:r>
      <w:r w:rsidRPr="00F52D24">
        <w:rPr>
          <w:rFonts w:cstheme="minorHAnsi"/>
          <w:color w:val="000000" w:themeColor="text1"/>
          <w:sz w:val="20"/>
          <w:szCs w:val="20"/>
        </w:rPr>
        <w:tab/>
      </w:r>
      <w:hyperlink r:id="rId14" w:history="1">
        <w:r w:rsidRPr="00F52D24">
          <w:rPr>
            <w:rStyle w:val="Hyperlink"/>
            <w:rFonts w:cstheme="minorHAnsi"/>
            <w:color w:val="000000" w:themeColor="text1"/>
            <w:sz w:val="20"/>
            <w:szCs w:val="20"/>
            <w:u w:val="none"/>
          </w:rPr>
          <w:t xml:space="preserve">Marisa </w:t>
        </w:r>
        <w:proofErr w:type="spellStart"/>
        <w:r w:rsidRPr="00F52D24">
          <w:rPr>
            <w:rStyle w:val="Hyperlink"/>
            <w:rFonts w:cstheme="minorHAnsi"/>
            <w:color w:val="000000" w:themeColor="text1"/>
            <w:sz w:val="20"/>
            <w:szCs w:val="20"/>
            <w:u w:val="none"/>
          </w:rPr>
          <w:t>Growaldt</w:t>
        </w:r>
        <w:proofErr w:type="spellEnd"/>
      </w:hyperlink>
      <w:r w:rsidRPr="00F52D24">
        <w:rPr>
          <w:rFonts w:cstheme="minorHAnsi"/>
          <w:color w:val="000000" w:themeColor="text1"/>
          <w:sz w:val="20"/>
          <w:szCs w:val="20"/>
        </w:rPr>
        <w:t xml:space="preserve"> </w:t>
      </w:r>
      <w:r w:rsidRPr="00F52D24">
        <w:rPr>
          <w:rFonts w:eastAsia="Times New Roman" w:cstheme="minorHAnsi"/>
          <w:color w:val="000000" w:themeColor="text1"/>
          <w:sz w:val="20"/>
          <w:szCs w:val="20"/>
          <w:lang w:eastAsia="de-DE"/>
        </w:rPr>
        <w:br/>
        <w:t>RJ</w:t>
      </w:r>
      <w:r w:rsidRPr="00F52D24">
        <w:rPr>
          <w:rFonts w:eastAsia="Times New Roman" w:cstheme="minorHAnsi"/>
          <w:color w:val="000000" w:themeColor="text1"/>
          <w:sz w:val="20"/>
          <w:szCs w:val="20"/>
          <w:lang w:eastAsia="de-DE"/>
        </w:rPr>
        <w:tab/>
      </w:r>
      <w:r w:rsidRPr="00F52D24">
        <w:rPr>
          <w:rFonts w:eastAsia="Times New Roman" w:cstheme="minorHAnsi"/>
          <w:color w:val="000000" w:themeColor="text1"/>
          <w:sz w:val="20"/>
          <w:szCs w:val="20"/>
          <w:lang w:eastAsia="de-DE"/>
        </w:rPr>
        <w:tab/>
      </w:r>
      <w:r w:rsidRPr="00F52D24">
        <w:rPr>
          <w:rFonts w:eastAsia="Times New Roman" w:cstheme="minorHAnsi"/>
          <w:color w:val="000000" w:themeColor="text1"/>
          <w:sz w:val="20"/>
          <w:szCs w:val="20"/>
          <w:lang w:eastAsia="de-DE"/>
        </w:rPr>
        <w:tab/>
      </w:r>
      <w:r w:rsidRPr="00F52D24">
        <w:rPr>
          <w:rFonts w:eastAsia="Times New Roman" w:cstheme="minorHAnsi"/>
          <w:color w:val="000000" w:themeColor="text1"/>
          <w:sz w:val="20"/>
          <w:szCs w:val="20"/>
          <w:lang w:eastAsia="de-DE"/>
        </w:rPr>
        <w:tab/>
      </w:r>
      <w:r w:rsidRPr="00F52D24">
        <w:rPr>
          <w:rFonts w:eastAsia="Times New Roman" w:cstheme="minorHAnsi"/>
          <w:color w:val="000000" w:themeColor="text1"/>
          <w:sz w:val="20"/>
          <w:szCs w:val="20"/>
          <w:lang w:eastAsia="de-DE"/>
        </w:rPr>
        <w:tab/>
      </w:r>
      <w:proofErr w:type="spellStart"/>
      <w:r w:rsidRPr="00F52D24">
        <w:rPr>
          <w:rStyle w:val="field-contributor-type"/>
          <w:rFonts w:cstheme="minorHAnsi"/>
          <w:color w:val="000000" w:themeColor="text1"/>
          <w:sz w:val="20"/>
          <w:szCs w:val="20"/>
        </w:rPr>
        <w:t>RJ</w:t>
      </w:r>
      <w:proofErr w:type="spellEnd"/>
      <w:r w:rsidRPr="00F52D24">
        <w:rPr>
          <w:rStyle w:val="field-contributor-type"/>
          <w:rFonts w:cstheme="minorHAnsi"/>
          <w:color w:val="000000" w:themeColor="text1"/>
          <w:sz w:val="20"/>
          <w:szCs w:val="20"/>
        </w:rPr>
        <w:t xml:space="preserve"> / Sebastian</w:t>
      </w:r>
      <w:r w:rsidRPr="00F52D24">
        <w:rPr>
          <w:rFonts w:cstheme="minorHAnsi"/>
          <w:color w:val="000000" w:themeColor="text1"/>
          <w:sz w:val="20"/>
          <w:szCs w:val="20"/>
        </w:rPr>
        <w:t xml:space="preserve"> </w:t>
      </w:r>
      <w:r w:rsidRPr="00F52D24">
        <w:rPr>
          <w:rFonts w:cstheme="minorHAnsi"/>
          <w:color w:val="000000" w:themeColor="text1"/>
          <w:sz w:val="20"/>
          <w:szCs w:val="20"/>
        </w:rPr>
        <w:tab/>
      </w:r>
      <w:r w:rsidRPr="00F52D24">
        <w:rPr>
          <w:rFonts w:cstheme="minorHAnsi"/>
          <w:color w:val="000000" w:themeColor="text1"/>
          <w:sz w:val="20"/>
          <w:szCs w:val="20"/>
        </w:rPr>
        <w:tab/>
      </w:r>
      <w:hyperlink r:id="rId15" w:history="1">
        <w:r w:rsidRPr="00F52D24">
          <w:rPr>
            <w:rStyle w:val="Hyperlink"/>
            <w:rFonts w:cstheme="minorHAnsi"/>
            <w:color w:val="000000" w:themeColor="text1"/>
            <w:sz w:val="20"/>
            <w:szCs w:val="20"/>
            <w:u w:val="none"/>
          </w:rPr>
          <w:t>Lukas Darnstädt</w:t>
        </w:r>
      </w:hyperlink>
      <w:r w:rsidRPr="00F52D24">
        <w:rPr>
          <w:rFonts w:cstheme="minorHAnsi"/>
          <w:color w:val="000000" w:themeColor="text1"/>
          <w:sz w:val="20"/>
          <w:szCs w:val="20"/>
        </w:rPr>
        <w:t xml:space="preserve"> </w:t>
      </w:r>
      <w:r w:rsidRPr="00F52D24">
        <w:rPr>
          <w:rFonts w:eastAsia="Times New Roman" w:cstheme="minorHAnsi"/>
          <w:color w:val="000000" w:themeColor="text1"/>
          <w:sz w:val="20"/>
          <w:szCs w:val="20"/>
          <w:lang w:eastAsia="de-DE"/>
        </w:rPr>
        <w:tab/>
      </w:r>
      <w:r w:rsidRPr="00F52D24">
        <w:rPr>
          <w:rFonts w:eastAsia="Times New Roman" w:cstheme="minorHAnsi"/>
          <w:color w:val="000000" w:themeColor="text1"/>
          <w:sz w:val="20"/>
          <w:szCs w:val="20"/>
          <w:lang w:eastAsia="de-DE"/>
        </w:rPr>
        <w:br/>
        <w:t>SEBASTIAN</w:t>
      </w:r>
      <w:r w:rsidRPr="00F52D24">
        <w:rPr>
          <w:rFonts w:eastAsia="Times New Roman" w:cstheme="minorHAnsi"/>
          <w:color w:val="000000" w:themeColor="text1"/>
          <w:sz w:val="20"/>
          <w:szCs w:val="20"/>
          <w:lang w:eastAsia="de-DE"/>
        </w:rPr>
        <w:tab/>
      </w:r>
      <w:r w:rsidRPr="00F52D24">
        <w:rPr>
          <w:rFonts w:eastAsia="Times New Roman" w:cstheme="minorHAnsi"/>
          <w:color w:val="000000" w:themeColor="text1"/>
          <w:sz w:val="20"/>
          <w:szCs w:val="20"/>
          <w:lang w:eastAsia="de-DE"/>
        </w:rPr>
        <w:tab/>
      </w:r>
      <w:r w:rsidRPr="00F52D24">
        <w:rPr>
          <w:rFonts w:eastAsia="Times New Roman" w:cstheme="minorHAnsi"/>
          <w:color w:val="000000" w:themeColor="text1"/>
          <w:sz w:val="20"/>
          <w:szCs w:val="20"/>
          <w:lang w:eastAsia="de-DE"/>
        </w:rPr>
        <w:tab/>
      </w:r>
      <w:r w:rsidRPr="00F52D24">
        <w:rPr>
          <w:rFonts w:eastAsia="Times New Roman" w:cstheme="minorHAnsi"/>
          <w:color w:val="000000" w:themeColor="text1"/>
          <w:sz w:val="20"/>
          <w:szCs w:val="20"/>
          <w:lang w:eastAsia="de-DE"/>
        </w:rPr>
        <w:tab/>
      </w:r>
      <w:r w:rsidRPr="00F52D24">
        <w:rPr>
          <w:rStyle w:val="field-contributor-type"/>
          <w:rFonts w:cstheme="minorHAnsi"/>
          <w:color w:val="000000" w:themeColor="text1"/>
          <w:sz w:val="20"/>
          <w:szCs w:val="20"/>
        </w:rPr>
        <w:t>Becca / Adam</w:t>
      </w:r>
      <w:r w:rsidRPr="00F52D24">
        <w:rPr>
          <w:rFonts w:cstheme="minorHAnsi"/>
          <w:color w:val="000000" w:themeColor="text1"/>
          <w:sz w:val="20"/>
          <w:szCs w:val="20"/>
        </w:rPr>
        <w:t xml:space="preserve"> </w:t>
      </w:r>
      <w:r w:rsidRPr="00F52D24">
        <w:rPr>
          <w:rFonts w:cstheme="minorHAnsi"/>
          <w:color w:val="000000" w:themeColor="text1"/>
          <w:sz w:val="20"/>
          <w:szCs w:val="20"/>
        </w:rPr>
        <w:tab/>
      </w:r>
      <w:r w:rsidRPr="00F52D24">
        <w:rPr>
          <w:rFonts w:cstheme="minorHAnsi"/>
          <w:color w:val="000000" w:themeColor="text1"/>
          <w:sz w:val="20"/>
          <w:szCs w:val="20"/>
        </w:rPr>
        <w:tab/>
      </w:r>
      <w:hyperlink r:id="rId16" w:history="1">
        <w:r w:rsidRPr="00F52D24">
          <w:rPr>
            <w:rStyle w:val="Hyperlink"/>
            <w:rFonts w:cstheme="minorHAnsi"/>
            <w:color w:val="000000" w:themeColor="text1"/>
            <w:sz w:val="20"/>
            <w:szCs w:val="20"/>
            <w:u w:val="none"/>
          </w:rPr>
          <w:t>Lorenz Hochhuth</w:t>
        </w:r>
      </w:hyperlink>
      <w:r w:rsidRPr="00F52D24">
        <w:rPr>
          <w:rFonts w:cstheme="minorHAnsi"/>
          <w:color w:val="000000" w:themeColor="text1"/>
          <w:sz w:val="20"/>
          <w:szCs w:val="20"/>
        </w:rPr>
        <w:t xml:space="preserve"> </w:t>
      </w:r>
      <w:r w:rsidRPr="00C8749E">
        <w:rPr>
          <w:rFonts w:eastAsia="Times New Roman" w:cstheme="minorHAnsi"/>
          <w:sz w:val="20"/>
          <w:szCs w:val="20"/>
          <w:lang w:eastAsia="de-DE"/>
        </w:rPr>
        <w:br/>
        <w:t>ADAM</w:t>
      </w:r>
      <w:r w:rsidRPr="00C8749E">
        <w:rPr>
          <w:rFonts w:eastAsia="Times New Roman" w:cstheme="minorHAnsi"/>
          <w:sz w:val="20"/>
          <w:szCs w:val="20"/>
          <w:lang w:eastAsia="de-DE"/>
        </w:rPr>
        <w:br/>
        <w:t>BECCA</w:t>
      </w:r>
      <w:r w:rsidRPr="00C8749E">
        <w:rPr>
          <w:rFonts w:eastAsia="Times New Roman" w:cstheme="minorHAnsi"/>
          <w:sz w:val="20"/>
          <w:szCs w:val="20"/>
          <w:lang w:eastAsia="de-DE"/>
        </w:rPr>
        <w:br/>
        <w:t>JOSEPHINE</w:t>
      </w:r>
    </w:p>
    <w:p w14:paraId="11AB3C87" w14:textId="713DBD24" w:rsidR="00006447" w:rsidRDefault="00F52D24" w:rsidP="00F52D24">
      <w:pPr>
        <w:rPr>
          <w:rFonts w:ascii="Calibri" w:eastAsia="Times New Roman" w:hAnsi="Calibri" w:cs="Calibri"/>
          <w:b/>
          <w:iCs/>
          <w:sz w:val="24"/>
          <w:szCs w:val="24"/>
          <w:lang w:eastAsia="de-DE"/>
        </w:rPr>
      </w:pPr>
      <w:r>
        <w:rPr>
          <w:rFonts w:ascii="Calibri" w:eastAsia="Times New Roman" w:hAnsi="Calibri" w:cs="Calibri"/>
          <w:b/>
          <w:iCs/>
          <w:sz w:val="24"/>
          <w:szCs w:val="24"/>
          <w:lang w:eastAsia="de-DE"/>
        </w:rPr>
        <w:br w:type="page"/>
      </w:r>
    </w:p>
    <w:p w14:paraId="344054BA" w14:textId="77777777" w:rsidR="00006447" w:rsidRPr="00EC7AC7" w:rsidRDefault="00006447" w:rsidP="00006447">
      <w:pPr>
        <w:spacing w:after="0" w:line="288" w:lineRule="auto"/>
        <w:contextualSpacing/>
        <w:jc w:val="both"/>
        <w:rPr>
          <w:rFonts w:ascii="Calibri" w:eastAsia="Times New Roman" w:hAnsi="Calibri" w:cs="Calibri"/>
          <w:b/>
          <w:iCs/>
          <w:sz w:val="24"/>
          <w:szCs w:val="24"/>
          <w:lang w:eastAsia="de-DE"/>
        </w:rPr>
      </w:pPr>
      <w:r w:rsidRPr="00AE6264">
        <w:rPr>
          <w:rFonts w:ascii="Calibri" w:eastAsia="Times New Roman" w:hAnsi="Calibri" w:cs="Calibri"/>
          <w:b/>
          <w:iCs/>
          <w:sz w:val="24"/>
          <w:szCs w:val="24"/>
          <w:lang w:eastAsia="de-DE"/>
        </w:rPr>
        <w:lastRenderedPageBreak/>
        <w:t xml:space="preserve">3. Die Aufführung </w:t>
      </w:r>
    </w:p>
    <w:p w14:paraId="22FF3ED6" w14:textId="77777777" w:rsidR="00006447" w:rsidRDefault="00006447" w:rsidP="00006447">
      <w:pPr>
        <w:spacing w:after="0" w:line="120" w:lineRule="auto"/>
        <w:contextualSpacing/>
        <w:jc w:val="both"/>
        <w:rPr>
          <w:rFonts w:eastAsia="Times New Roman" w:cstheme="minorHAnsi"/>
          <w:b/>
          <w:bCs/>
          <w:i/>
          <w:iCs/>
          <w:sz w:val="24"/>
          <w:szCs w:val="24"/>
          <w:lang w:eastAsia="de-DE"/>
        </w:rPr>
      </w:pPr>
    </w:p>
    <w:p w14:paraId="351A545C" w14:textId="77777777" w:rsidR="00006447" w:rsidRPr="00F26F68" w:rsidRDefault="00006447" w:rsidP="00006447">
      <w:pPr>
        <w:spacing w:after="0" w:line="288" w:lineRule="auto"/>
        <w:contextualSpacing/>
        <w:jc w:val="both"/>
        <w:rPr>
          <w:rFonts w:eastAsia="Times New Roman" w:cstheme="minorHAnsi"/>
          <w:b/>
          <w:bCs/>
          <w:i/>
          <w:iCs/>
          <w:sz w:val="24"/>
          <w:szCs w:val="24"/>
          <w:lang w:eastAsia="de-DE"/>
        </w:rPr>
      </w:pPr>
      <w:r w:rsidRPr="00F26F68">
        <w:rPr>
          <w:rFonts w:eastAsia="Times New Roman" w:cstheme="minorHAnsi"/>
          <w:b/>
          <w:bCs/>
          <w:i/>
          <w:iCs/>
          <w:sz w:val="24"/>
          <w:szCs w:val="24"/>
          <w:lang w:eastAsia="de-DE"/>
        </w:rPr>
        <w:t xml:space="preserve">Erinnerungen an das Publikum </w:t>
      </w:r>
    </w:p>
    <w:p w14:paraId="4E23253D" w14:textId="77777777" w:rsidR="00006447" w:rsidRDefault="00006447" w:rsidP="00006447">
      <w:pPr>
        <w:numPr>
          <w:ilvl w:val="0"/>
          <w:numId w:val="3"/>
        </w:numPr>
        <w:spacing w:after="0" w:line="288" w:lineRule="auto"/>
        <w:ind w:left="357" w:hanging="357"/>
        <w:contextualSpacing/>
        <w:jc w:val="both"/>
        <w:rPr>
          <w:rFonts w:eastAsia="Times New Roman" w:cstheme="minorHAnsi"/>
          <w:sz w:val="24"/>
          <w:szCs w:val="24"/>
          <w:lang w:eastAsia="de-DE"/>
        </w:rPr>
      </w:pPr>
      <w:r w:rsidRPr="00F26F68">
        <w:rPr>
          <w:rFonts w:eastAsia="Times New Roman" w:cstheme="minorHAnsi"/>
          <w:sz w:val="24"/>
          <w:szCs w:val="24"/>
          <w:lang w:eastAsia="de-DE"/>
        </w:rPr>
        <w:t xml:space="preserve">Beschreibung der Atmosphäre </w:t>
      </w:r>
      <w:r>
        <w:rPr>
          <w:rFonts w:eastAsia="Times New Roman" w:cstheme="minorHAnsi"/>
          <w:sz w:val="24"/>
          <w:szCs w:val="24"/>
          <w:lang w:eastAsia="de-DE"/>
        </w:rPr>
        <w:t xml:space="preserve">im Publikum </w:t>
      </w:r>
      <w:r w:rsidRPr="00F26F68">
        <w:rPr>
          <w:rFonts w:eastAsia="Times New Roman" w:cstheme="minorHAnsi"/>
          <w:sz w:val="24"/>
          <w:szCs w:val="24"/>
          <w:lang w:eastAsia="de-DE"/>
        </w:rPr>
        <w:t>vor</w:t>
      </w:r>
      <w:r>
        <w:rPr>
          <w:rFonts w:eastAsia="Times New Roman" w:cstheme="minorHAnsi"/>
          <w:sz w:val="24"/>
          <w:szCs w:val="24"/>
          <w:lang w:eastAsia="de-DE"/>
        </w:rPr>
        <w:t xml:space="preserve">, während und </w:t>
      </w:r>
      <w:r w:rsidRPr="00F26F68">
        <w:rPr>
          <w:rFonts w:eastAsia="Times New Roman" w:cstheme="minorHAnsi"/>
          <w:sz w:val="24"/>
          <w:szCs w:val="24"/>
          <w:lang w:eastAsia="de-DE"/>
        </w:rPr>
        <w:t xml:space="preserve">nach der Aufführung </w:t>
      </w:r>
    </w:p>
    <w:p w14:paraId="35586A81" w14:textId="77777777" w:rsidR="00006447" w:rsidRPr="00F26F68" w:rsidRDefault="00006447" w:rsidP="00006447">
      <w:pPr>
        <w:numPr>
          <w:ilvl w:val="0"/>
          <w:numId w:val="3"/>
        </w:numPr>
        <w:spacing w:after="0" w:line="288" w:lineRule="auto"/>
        <w:ind w:left="357" w:hanging="357"/>
        <w:contextualSpacing/>
        <w:jc w:val="both"/>
        <w:rPr>
          <w:rFonts w:eastAsia="Times New Roman" w:cstheme="minorHAnsi"/>
          <w:sz w:val="24"/>
          <w:szCs w:val="24"/>
          <w:lang w:eastAsia="de-DE"/>
        </w:rPr>
      </w:pPr>
      <w:r w:rsidRPr="00F26F68">
        <w:rPr>
          <w:rFonts w:eastAsia="Times New Roman" w:cstheme="minorHAnsi"/>
          <w:sz w:val="24"/>
          <w:szCs w:val="24"/>
          <w:lang w:eastAsia="de-DE"/>
        </w:rPr>
        <w:t xml:space="preserve">Austausch über ungewöhnliche, unerwartete </w:t>
      </w:r>
      <w:r>
        <w:rPr>
          <w:rFonts w:eastAsia="Times New Roman" w:cstheme="minorHAnsi"/>
          <w:sz w:val="24"/>
          <w:szCs w:val="24"/>
          <w:lang w:eastAsia="de-DE"/>
        </w:rPr>
        <w:t>R</w:t>
      </w:r>
      <w:r w:rsidRPr="00F26F68">
        <w:rPr>
          <w:rFonts w:eastAsia="Times New Roman" w:cstheme="minorHAnsi"/>
          <w:sz w:val="24"/>
          <w:szCs w:val="24"/>
          <w:lang w:eastAsia="de-DE"/>
        </w:rPr>
        <w:t xml:space="preserve">eaktionen </w:t>
      </w:r>
      <w:r>
        <w:rPr>
          <w:rFonts w:eastAsia="Times New Roman" w:cstheme="minorHAnsi"/>
          <w:sz w:val="24"/>
          <w:szCs w:val="24"/>
          <w:lang w:eastAsia="de-DE"/>
        </w:rPr>
        <w:t>der Zuschauer*innen</w:t>
      </w:r>
    </w:p>
    <w:p w14:paraId="1BFAAC6F" w14:textId="77777777" w:rsidR="00006447" w:rsidRDefault="00006447" w:rsidP="00006447">
      <w:pPr>
        <w:numPr>
          <w:ilvl w:val="0"/>
          <w:numId w:val="3"/>
        </w:numPr>
        <w:spacing w:after="0" w:line="288" w:lineRule="auto"/>
        <w:ind w:left="357" w:hanging="357"/>
        <w:contextualSpacing/>
        <w:jc w:val="both"/>
        <w:rPr>
          <w:rFonts w:eastAsia="Times New Roman" w:cstheme="minorHAnsi"/>
          <w:sz w:val="24"/>
          <w:szCs w:val="24"/>
          <w:lang w:eastAsia="de-DE"/>
        </w:rPr>
      </w:pPr>
      <w:r w:rsidRPr="00F26F68">
        <w:rPr>
          <w:rFonts w:eastAsia="Times New Roman" w:cstheme="minorHAnsi"/>
          <w:sz w:val="24"/>
          <w:szCs w:val="24"/>
          <w:lang w:eastAsia="de-DE"/>
        </w:rPr>
        <w:t xml:space="preserve">Austausch über Momente während der Aufführung, in denen </w:t>
      </w:r>
      <w:r>
        <w:rPr>
          <w:rFonts w:eastAsia="Times New Roman" w:cstheme="minorHAnsi"/>
          <w:sz w:val="24"/>
          <w:szCs w:val="24"/>
          <w:lang w:eastAsia="de-DE"/>
        </w:rPr>
        <w:t xml:space="preserve">das </w:t>
      </w:r>
      <w:r w:rsidRPr="00F26F68">
        <w:rPr>
          <w:rFonts w:eastAsia="Times New Roman" w:cstheme="minorHAnsi"/>
          <w:sz w:val="24"/>
          <w:szCs w:val="24"/>
          <w:lang w:eastAsia="de-DE"/>
        </w:rPr>
        <w:t>Publikum zu hören war (Gemurmel? Lachen? Räuspern? Husten? Verbaler Kommentar? …)</w:t>
      </w:r>
    </w:p>
    <w:p w14:paraId="7AB5E26E" w14:textId="77777777" w:rsidR="00006447" w:rsidRPr="00F26F68" w:rsidRDefault="00006447" w:rsidP="00006447">
      <w:pPr>
        <w:spacing w:after="0" w:line="240" w:lineRule="auto"/>
        <w:contextualSpacing/>
        <w:jc w:val="both"/>
        <w:rPr>
          <w:rFonts w:eastAsia="Times New Roman" w:cstheme="minorHAnsi"/>
          <w:sz w:val="24"/>
          <w:szCs w:val="24"/>
          <w:lang w:eastAsia="de-DE"/>
        </w:rPr>
      </w:pPr>
    </w:p>
    <w:p w14:paraId="2EBC9A6F" w14:textId="77777777" w:rsidR="00006447" w:rsidRPr="00F26F68" w:rsidRDefault="00006447" w:rsidP="00006447">
      <w:pPr>
        <w:spacing w:after="0" w:line="288" w:lineRule="auto"/>
        <w:contextualSpacing/>
        <w:jc w:val="both"/>
        <w:rPr>
          <w:rFonts w:eastAsia="Times New Roman" w:cstheme="minorHAnsi"/>
          <w:b/>
          <w:bCs/>
          <w:sz w:val="24"/>
          <w:szCs w:val="24"/>
          <w:lang w:eastAsia="de-DE"/>
        </w:rPr>
      </w:pPr>
      <w:r w:rsidRPr="00F26F68">
        <w:rPr>
          <w:rFonts w:eastAsia="Times New Roman" w:cstheme="minorHAnsi"/>
          <w:b/>
          <w:bCs/>
          <w:i/>
          <w:sz w:val="24"/>
          <w:szCs w:val="24"/>
          <w:lang w:eastAsia="de-DE"/>
        </w:rPr>
        <w:t xml:space="preserve">Erinnerungen an Bühnenraum, Kostüm, Requisite, Licht </w:t>
      </w:r>
      <w:r>
        <w:rPr>
          <w:rFonts w:eastAsia="Times New Roman" w:cstheme="minorHAnsi"/>
          <w:b/>
          <w:bCs/>
          <w:i/>
          <w:sz w:val="24"/>
          <w:szCs w:val="24"/>
          <w:lang w:eastAsia="de-DE"/>
        </w:rPr>
        <w:t>und Musik</w:t>
      </w:r>
    </w:p>
    <w:p w14:paraId="147D7390" w14:textId="77777777" w:rsidR="00006447" w:rsidRDefault="00006447" w:rsidP="00006447">
      <w:pPr>
        <w:numPr>
          <w:ilvl w:val="0"/>
          <w:numId w:val="2"/>
        </w:numPr>
        <w:spacing w:after="0" w:line="288" w:lineRule="auto"/>
        <w:ind w:left="357" w:hanging="357"/>
        <w:contextualSpacing/>
        <w:jc w:val="both"/>
        <w:rPr>
          <w:rFonts w:eastAsia="Times New Roman" w:cstheme="minorHAnsi"/>
          <w:iCs/>
          <w:sz w:val="24"/>
          <w:szCs w:val="24"/>
          <w:lang w:eastAsia="de-DE"/>
        </w:rPr>
      </w:pPr>
      <w:r>
        <w:rPr>
          <w:rFonts w:eastAsia="Times New Roman" w:cstheme="minorHAnsi"/>
          <w:iCs/>
          <w:sz w:val="24"/>
          <w:szCs w:val="24"/>
          <w:lang w:eastAsia="de-DE"/>
        </w:rPr>
        <w:t>Sammeln von Adjektiven zur Beschreibung des Bühnenbilds und seiner Wirkung</w:t>
      </w:r>
    </w:p>
    <w:p w14:paraId="2BC7099F" w14:textId="77777777" w:rsidR="00006447" w:rsidRDefault="00006447" w:rsidP="00006447">
      <w:pPr>
        <w:numPr>
          <w:ilvl w:val="0"/>
          <w:numId w:val="2"/>
        </w:numPr>
        <w:spacing w:after="0" w:line="288" w:lineRule="auto"/>
        <w:ind w:left="357" w:hanging="357"/>
        <w:contextualSpacing/>
        <w:jc w:val="both"/>
        <w:rPr>
          <w:rFonts w:eastAsia="Times New Roman" w:cstheme="minorHAnsi"/>
          <w:iCs/>
          <w:sz w:val="24"/>
          <w:szCs w:val="24"/>
          <w:lang w:eastAsia="de-DE"/>
        </w:rPr>
      </w:pPr>
      <w:r>
        <w:rPr>
          <w:rFonts w:eastAsia="Times New Roman" w:cstheme="minorHAnsi"/>
          <w:iCs/>
          <w:sz w:val="24"/>
          <w:szCs w:val="24"/>
          <w:lang w:eastAsia="de-DE"/>
        </w:rPr>
        <w:t xml:space="preserve">Austausch über die Gedanken und Assoziationen, die die Veränderungen im Bühnenbild jeweils hervorriefen </w:t>
      </w:r>
    </w:p>
    <w:p w14:paraId="0DC8D5FB" w14:textId="77777777" w:rsidR="00006447" w:rsidRDefault="00006447" w:rsidP="00006447">
      <w:pPr>
        <w:numPr>
          <w:ilvl w:val="0"/>
          <w:numId w:val="2"/>
        </w:numPr>
        <w:spacing w:after="0" w:line="288" w:lineRule="auto"/>
        <w:ind w:left="357" w:hanging="357"/>
        <w:contextualSpacing/>
        <w:jc w:val="both"/>
        <w:rPr>
          <w:rFonts w:eastAsia="Times New Roman" w:cstheme="minorHAnsi"/>
          <w:iCs/>
          <w:sz w:val="24"/>
          <w:szCs w:val="24"/>
          <w:lang w:eastAsia="de-DE"/>
        </w:rPr>
      </w:pPr>
      <w:r>
        <w:rPr>
          <w:rFonts w:eastAsia="Times New Roman" w:cstheme="minorHAnsi"/>
          <w:iCs/>
          <w:sz w:val="24"/>
          <w:szCs w:val="24"/>
          <w:lang w:eastAsia="de-DE"/>
        </w:rPr>
        <w:t>Diskussion der Frage, ob es mehr als einen Handlungs- und Spielort gab</w:t>
      </w:r>
    </w:p>
    <w:p w14:paraId="6CC5C104" w14:textId="77777777" w:rsidR="00006447" w:rsidRDefault="00006447" w:rsidP="00006447">
      <w:pPr>
        <w:numPr>
          <w:ilvl w:val="0"/>
          <w:numId w:val="2"/>
        </w:numPr>
        <w:spacing w:after="0" w:line="288" w:lineRule="auto"/>
        <w:ind w:left="357" w:hanging="357"/>
        <w:contextualSpacing/>
        <w:jc w:val="both"/>
        <w:rPr>
          <w:rFonts w:eastAsia="Times New Roman" w:cstheme="minorHAnsi"/>
          <w:iCs/>
          <w:sz w:val="24"/>
          <w:szCs w:val="24"/>
          <w:lang w:eastAsia="de-DE"/>
        </w:rPr>
      </w:pPr>
      <w:r>
        <w:rPr>
          <w:rFonts w:eastAsia="Times New Roman" w:cstheme="minorHAnsi"/>
          <w:iCs/>
          <w:sz w:val="24"/>
          <w:szCs w:val="24"/>
          <w:lang w:eastAsia="de-DE"/>
        </w:rPr>
        <w:t>Beschreibung besonders auffälliger und/oder besonders irritierender Kostümdetails und Austausch von Assoziationen, die diese hervorriefen</w:t>
      </w:r>
    </w:p>
    <w:p w14:paraId="798AB78D" w14:textId="77777777" w:rsidR="00006447" w:rsidRPr="00F26F68" w:rsidRDefault="00006447" w:rsidP="00006447">
      <w:pPr>
        <w:numPr>
          <w:ilvl w:val="0"/>
          <w:numId w:val="2"/>
        </w:numPr>
        <w:spacing w:after="0" w:line="288" w:lineRule="auto"/>
        <w:ind w:left="357" w:hanging="357"/>
        <w:contextualSpacing/>
        <w:jc w:val="both"/>
        <w:rPr>
          <w:rFonts w:eastAsia="Times New Roman" w:cstheme="minorHAnsi"/>
          <w:iCs/>
          <w:sz w:val="24"/>
          <w:szCs w:val="24"/>
          <w:lang w:eastAsia="de-DE"/>
        </w:rPr>
      </w:pPr>
      <w:r w:rsidRPr="00F26F68">
        <w:rPr>
          <w:rFonts w:eastAsia="Times New Roman" w:cstheme="minorHAnsi"/>
          <w:iCs/>
          <w:sz w:val="24"/>
          <w:szCs w:val="24"/>
          <w:lang w:eastAsia="de-DE"/>
        </w:rPr>
        <w:t xml:space="preserve">Sammeln von </w:t>
      </w:r>
      <w:r>
        <w:rPr>
          <w:rFonts w:eastAsia="Times New Roman" w:cstheme="minorHAnsi"/>
          <w:iCs/>
          <w:sz w:val="24"/>
          <w:szCs w:val="24"/>
          <w:lang w:eastAsia="de-DE"/>
        </w:rPr>
        <w:t xml:space="preserve">Metaphern und Vergleichen </w:t>
      </w:r>
      <w:r w:rsidRPr="00F26F68">
        <w:rPr>
          <w:rFonts w:eastAsia="Times New Roman" w:cstheme="minorHAnsi"/>
          <w:iCs/>
          <w:sz w:val="24"/>
          <w:szCs w:val="24"/>
          <w:lang w:eastAsia="de-DE"/>
        </w:rPr>
        <w:t xml:space="preserve">zur Beschreibung der durch </w:t>
      </w:r>
      <w:r>
        <w:rPr>
          <w:rFonts w:eastAsia="Times New Roman" w:cstheme="minorHAnsi"/>
          <w:iCs/>
          <w:sz w:val="24"/>
          <w:szCs w:val="24"/>
          <w:lang w:eastAsia="de-DE"/>
        </w:rPr>
        <w:t>das</w:t>
      </w:r>
      <w:r w:rsidRPr="00F26F68">
        <w:rPr>
          <w:rFonts w:eastAsia="Times New Roman" w:cstheme="minorHAnsi"/>
          <w:iCs/>
          <w:sz w:val="24"/>
          <w:szCs w:val="24"/>
          <w:lang w:eastAsia="de-DE"/>
        </w:rPr>
        <w:t xml:space="preserve"> Licht</w:t>
      </w:r>
      <w:r>
        <w:rPr>
          <w:rFonts w:eastAsia="Times New Roman" w:cstheme="minorHAnsi"/>
          <w:iCs/>
          <w:sz w:val="24"/>
          <w:szCs w:val="24"/>
          <w:lang w:eastAsia="de-DE"/>
        </w:rPr>
        <w:t xml:space="preserve"> und den Nebel in verschiedenen Szenen </w:t>
      </w:r>
      <w:r w:rsidRPr="00F26F68">
        <w:rPr>
          <w:rFonts w:eastAsia="Times New Roman" w:cstheme="minorHAnsi"/>
          <w:iCs/>
          <w:sz w:val="24"/>
          <w:szCs w:val="24"/>
          <w:lang w:eastAsia="de-DE"/>
        </w:rPr>
        <w:t xml:space="preserve">hervorgerufenen Atmosphäre </w:t>
      </w:r>
    </w:p>
    <w:p w14:paraId="59B09B3A" w14:textId="77777777" w:rsidR="00006447" w:rsidRPr="00F26F68" w:rsidRDefault="00006447" w:rsidP="00006447">
      <w:pPr>
        <w:numPr>
          <w:ilvl w:val="0"/>
          <w:numId w:val="2"/>
        </w:numPr>
        <w:spacing w:after="0" w:line="288" w:lineRule="auto"/>
        <w:ind w:left="357" w:hanging="357"/>
        <w:contextualSpacing/>
        <w:jc w:val="both"/>
        <w:rPr>
          <w:rFonts w:eastAsia="Times New Roman" w:cstheme="minorHAnsi"/>
          <w:iCs/>
          <w:sz w:val="24"/>
          <w:szCs w:val="24"/>
          <w:lang w:eastAsia="de-DE"/>
        </w:rPr>
      </w:pPr>
      <w:r w:rsidRPr="00F26F68">
        <w:rPr>
          <w:rFonts w:eastAsia="Times New Roman" w:cstheme="minorHAnsi"/>
          <w:iCs/>
          <w:sz w:val="24"/>
          <w:szCs w:val="24"/>
          <w:lang w:eastAsia="de-DE"/>
        </w:rPr>
        <w:t xml:space="preserve">Austausch von Erinnerungen an besondere </w:t>
      </w:r>
      <w:r>
        <w:rPr>
          <w:rFonts w:eastAsia="Times New Roman" w:cstheme="minorHAnsi"/>
          <w:iCs/>
          <w:sz w:val="24"/>
          <w:szCs w:val="24"/>
          <w:lang w:eastAsia="de-DE"/>
        </w:rPr>
        <w:t xml:space="preserve">akustische </w:t>
      </w:r>
      <w:r w:rsidRPr="00F26F68">
        <w:rPr>
          <w:rFonts w:eastAsia="Times New Roman" w:cstheme="minorHAnsi"/>
          <w:iCs/>
          <w:sz w:val="24"/>
          <w:szCs w:val="24"/>
          <w:lang w:eastAsia="de-DE"/>
        </w:rPr>
        <w:t xml:space="preserve">Details und deren Wirkung, z.B. </w:t>
      </w:r>
    </w:p>
    <w:p w14:paraId="673FD569" w14:textId="77777777" w:rsidR="00006447" w:rsidRDefault="00006447" w:rsidP="00006447">
      <w:pPr>
        <w:numPr>
          <w:ilvl w:val="0"/>
          <w:numId w:val="4"/>
        </w:numPr>
        <w:spacing w:after="0" w:line="240" w:lineRule="auto"/>
        <w:ind w:left="1071" w:hanging="357"/>
        <w:contextualSpacing/>
        <w:jc w:val="both"/>
        <w:rPr>
          <w:rFonts w:eastAsia="Times New Roman" w:cstheme="minorHAnsi"/>
          <w:sz w:val="24"/>
          <w:szCs w:val="24"/>
          <w:lang w:eastAsia="de-DE"/>
        </w:rPr>
      </w:pPr>
      <w:r>
        <w:rPr>
          <w:rFonts w:eastAsia="Times New Roman" w:cstheme="minorHAnsi"/>
          <w:sz w:val="24"/>
          <w:szCs w:val="24"/>
          <w:lang w:eastAsia="de-DE"/>
        </w:rPr>
        <w:t>an die Stimme einzelner Figuren</w:t>
      </w:r>
    </w:p>
    <w:p w14:paraId="16EB1914" w14:textId="77777777" w:rsidR="00006447" w:rsidRPr="000613D3" w:rsidRDefault="00006447" w:rsidP="00006447">
      <w:pPr>
        <w:numPr>
          <w:ilvl w:val="0"/>
          <w:numId w:val="4"/>
        </w:numPr>
        <w:spacing w:after="0" w:line="240" w:lineRule="auto"/>
        <w:ind w:left="1071" w:hanging="357"/>
        <w:contextualSpacing/>
        <w:jc w:val="both"/>
        <w:rPr>
          <w:rFonts w:eastAsia="Times New Roman" w:cstheme="minorHAnsi"/>
          <w:sz w:val="24"/>
          <w:szCs w:val="24"/>
          <w:lang w:eastAsia="de-DE"/>
        </w:rPr>
      </w:pPr>
      <w:r>
        <w:rPr>
          <w:rFonts w:eastAsia="Times New Roman" w:cstheme="minorHAnsi"/>
          <w:sz w:val="24"/>
          <w:szCs w:val="24"/>
          <w:lang w:eastAsia="de-DE"/>
        </w:rPr>
        <w:t>an deren Lautstärke und Geschwindigkeit beim Sprechen</w:t>
      </w:r>
    </w:p>
    <w:p w14:paraId="542DD860" w14:textId="77777777" w:rsidR="00006447" w:rsidRDefault="00006447" w:rsidP="00006447">
      <w:pPr>
        <w:numPr>
          <w:ilvl w:val="0"/>
          <w:numId w:val="4"/>
        </w:numPr>
        <w:spacing w:after="0" w:line="240" w:lineRule="auto"/>
        <w:ind w:left="1071" w:hanging="357"/>
        <w:contextualSpacing/>
        <w:jc w:val="both"/>
        <w:rPr>
          <w:rFonts w:eastAsia="Times New Roman" w:cstheme="minorHAnsi"/>
          <w:sz w:val="24"/>
          <w:szCs w:val="24"/>
          <w:lang w:eastAsia="de-DE"/>
        </w:rPr>
      </w:pPr>
      <w:r>
        <w:rPr>
          <w:rFonts w:eastAsia="Times New Roman" w:cstheme="minorHAnsi"/>
          <w:sz w:val="24"/>
          <w:szCs w:val="24"/>
          <w:lang w:eastAsia="de-DE"/>
        </w:rPr>
        <w:t>an die Musik im Hintergrund und im Vordergrund</w:t>
      </w:r>
    </w:p>
    <w:p w14:paraId="7DD2B8FB" w14:textId="77777777" w:rsidR="00006447" w:rsidRDefault="00006447" w:rsidP="00006447">
      <w:pPr>
        <w:spacing w:after="0" w:line="240" w:lineRule="auto"/>
        <w:contextualSpacing/>
        <w:jc w:val="both"/>
        <w:rPr>
          <w:rFonts w:eastAsia="Times New Roman" w:cstheme="minorHAnsi"/>
          <w:sz w:val="24"/>
          <w:szCs w:val="24"/>
          <w:lang w:eastAsia="de-DE"/>
        </w:rPr>
      </w:pPr>
    </w:p>
    <w:p w14:paraId="180F7AC9" w14:textId="77777777" w:rsidR="00006447" w:rsidRPr="00F26F68" w:rsidRDefault="00006447" w:rsidP="00006447">
      <w:pPr>
        <w:spacing w:after="0" w:line="288" w:lineRule="auto"/>
        <w:contextualSpacing/>
        <w:jc w:val="both"/>
        <w:rPr>
          <w:rFonts w:eastAsia="Times New Roman" w:cstheme="minorHAnsi"/>
          <w:b/>
          <w:bCs/>
          <w:i/>
          <w:iCs/>
          <w:sz w:val="24"/>
          <w:szCs w:val="24"/>
          <w:lang w:eastAsia="de-DE"/>
        </w:rPr>
      </w:pPr>
      <w:r w:rsidRPr="00F26F68">
        <w:rPr>
          <w:rFonts w:eastAsia="Times New Roman" w:cstheme="minorHAnsi"/>
          <w:b/>
          <w:bCs/>
          <w:i/>
          <w:iCs/>
          <w:sz w:val="24"/>
          <w:szCs w:val="24"/>
          <w:lang w:eastAsia="de-DE"/>
        </w:rPr>
        <w:t xml:space="preserve">Erinnerungen an die </w:t>
      </w:r>
      <w:r>
        <w:rPr>
          <w:rFonts w:eastAsia="Times New Roman" w:cstheme="minorHAnsi"/>
          <w:b/>
          <w:bCs/>
          <w:i/>
          <w:iCs/>
          <w:sz w:val="24"/>
          <w:szCs w:val="24"/>
          <w:lang w:eastAsia="de-DE"/>
        </w:rPr>
        <w:t>Aktionen</w:t>
      </w:r>
      <w:r w:rsidRPr="00F26F68">
        <w:rPr>
          <w:rFonts w:eastAsia="Times New Roman" w:cstheme="minorHAnsi"/>
          <w:b/>
          <w:bCs/>
          <w:i/>
          <w:iCs/>
          <w:sz w:val="24"/>
          <w:szCs w:val="24"/>
          <w:lang w:eastAsia="de-DE"/>
        </w:rPr>
        <w:t xml:space="preserve"> auf der Bühne </w:t>
      </w:r>
    </w:p>
    <w:p w14:paraId="24E61F67" w14:textId="77777777" w:rsidR="00006447" w:rsidRPr="001A4BA0" w:rsidRDefault="00006447" w:rsidP="00006447">
      <w:pPr>
        <w:pStyle w:val="Listenabsatz"/>
        <w:numPr>
          <w:ilvl w:val="0"/>
          <w:numId w:val="9"/>
        </w:numPr>
        <w:spacing w:after="0" w:line="288" w:lineRule="auto"/>
        <w:ind w:left="426" w:hanging="426"/>
        <w:jc w:val="both"/>
        <w:rPr>
          <w:rFonts w:eastAsia="Times New Roman" w:cstheme="minorHAnsi"/>
          <w:sz w:val="24"/>
          <w:szCs w:val="24"/>
          <w:lang w:eastAsia="de-DE"/>
        </w:rPr>
      </w:pPr>
      <w:r w:rsidRPr="00B07AFC">
        <w:rPr>
          <w:rFonts w:cstheme="minorHAnsi"/>
          <w:iCs/>
          <w:sz w:val="24"/>
          <w:szCs w:val="24"/>
        </w:rPr>
        <w:t>Sammeln von Sätzen und Formulierungen, die besonders einprägsam</w:t>
      </w:r>
      <w:r>
        <w:rPr>
          <w:rFonts w:cstheme="minorHAnsi"/>
          <w:iCs/>
          <w:sz w:val="24"/>
          <w:szCs w:val="24"/>
        </w:rPr>
        <w:t xml:space="preserve">, irritierend oder skurril </w:t>
      </w:r>
      <w:r w:rsidRPr="00B07AFC">
        <w:rPr>
          <w:rFonts w:cstheme="minorHAnsi"/>
          <w:iCs/>
          <w:sz w:val="24"/>
          <w:szCs w:val="24"/>
        </w:rPr>
        <w:t>waren</w:t>
      </w:r>
      <w:r>
        <w:rPr>
          <w:rFonts w:cstheme="minorHAnsi"/>
          <w:iCs/>
          <w:sz w:val="24"/>
          <w:szCs w:val="24"/>
        </w:rPr>
        <w:t xml:space="preserve">, und </w:t>
      </w:r>
      <w:r w:rsidRPr="00B07AFC">
        <w:rPr>
          <w:rFonts w:cstheme="minorHAnsi"/>
          <w:iCs/>
          <w:sz w:val="24"/>
          <w:szCs w:val="24"/>
        </w:rPr>
        <w:t xml:space="preserve">Austausch über die Wirkung, die sie jeweils auf die </w:t>
      </w:r>
      <w:r>
        <w:rPr>
          <w:rFonts w:cstheme="minorHAnsi"/>
          <w:iCs/>
          <w:sz w:val="24"/>
          <w:szCs w:val="24"/>
        </w:rPr>
        <w:t>Figuren</w:t>
      </w:r>
      <w:r w:rsidRPr="00B07AFC">
        <w:rPr>
          <w:rFonts w:cstheme="minorHAnsi"/>
          <w:iCs/>
          <w:sz w:val="24"/>
          <w:szCs w:val="24"/>
        </w:rPr>
        <w:t xml:space="preserve"> und das Publikum hatten</w:t>
      </w:r>
    </w:p>
    <w:p w14:paraId="2B4F769B" w14:textId="77777777" w:rsidR="00006447" w:rsidRPr="00291940" w:rsidRDefault="00006447" w:rsidP="00006447">
      <w:pPr>
        <w:pStyle w:val="Listenabsatz"/>
        <w:numPr>
          <w:ilvl w:val="0"/>
          <w:numId w:val="9"/>
        </w:numPr>
        <w:spacing w:after="0" w:line="288" w:lineRule="auto"/>
        <w:ind w:left="426" w:hanging="426"/>
        <w:jc w:val="both"/>
        <w:rPr>
          <w:rFonts w:eastAsia="Times New Roman" w:cstheme="minorHAnsi"/>
          <w:sz w:val="24"/>
          <w:szCs w:val="24"/>
          <w:lang w:eastAsia="de-DE"/>
        </w:rPr>
      </w:pPr>
      <w:r>
        <w:rPr>
          <w:rFonts w:cstheme="minorHAnsi"/>
          <w:iCs/>
          <w:sz w:val="24"/>
          <w:szCs w:val="24"/>
        </w:rPr>
        <w:t>Austausch von Erinnerungen an Proxemik und Interaktion der Figuren, z.B. anhand folgender Fragen:</w:t>
      </w:r>
    </w:p>
    <w:p w14:paraId="2285D707" w14:textId="77777777" w:rsidR="00006447" w:rsidRPr="00291940" w:rsidRDefault="00006447" w:rsidP="00006447">
      <w:pPr>
        <w:pStyle w:val="Listenabsatz"/>
        <w:numPr>
          <w:ilvl w:val="0"/>
          <w:numId w:val="4"/>
        </w:numPr>
        <w:spacing w:after="0" w:line="240" w:lineRule="auto"/>
        <w:ind w:left="1071" w:hanging="357"/>
        <w:jc w:val="both"/>
        <w:rPr>
          <w:rFonts w:eastAsia="Times New Roman" w:cstheme="minorHAnsi"/>
          <w:sz w:val="24"/>
          <w:szCs w:val="24"/>
          <w:lang w:eastAsia="de-DE"/>
        </w:rPr>
      </w:pPr>
      <w:r>
        <w:rPr>
          <w:rFonts w:cstheme="minorHAnsi"/>
          <w:iCs/>
          <w:sz w:val="24"/>
          <w:szCs w:val="24"/>
        </w:rPr>
        <w:t>Welche Figuren kamen Pussy Sludge sehr nah, welche blieben weiter entfernt?</w:t>
      </w:r>
    </w:p>
    <w:p w14:paraId="0396DC4C" w14:textId="77777777" w:rsidR="00006447" w:rsidRPr="00291940" w:rsidRDefault="00006447" w:rsidP="00006447">
      <w:pPr>
        <w:pStyle w:val="Listenabsatz"/>
        <w:numPr>
          <w:ilvl w:val="0"/>
          <w:numId w:val="4"/>
        </w:numPr>
        <w:spacing w:after="0" w:line="240" w:lineRule="auto"/>
        <w:ind w:left="1071" w:hanging="357"/>
        <w:jc w:val="both"/>
        <w:rPr>
          <w:rFonts w:eastAsia="Times New Roman" w:cstheme="minorHAnsi"/>
          <w:sz w:val="24"/>
          <w:szCs w:val="24"/>
          <w:lang w:eastAsia="de-DE"/>
        </w:rPr>
      </w:pPr>
      <w:r>
        <w:rPr>
          <w:rFonts w:cstheme="minorHAnsi"/>
          <w:iCs/>
          <w:sz w:val="24"/>
          <w:szCs w:val="24"/>
        </w:rPr>
        <w:t>Welche Figuren waren häufig auf der Bühne zu sehen, welche nur selten?</w:t>
      </w:r>
    </w:p>
    <w:p w14:paraId="4D8DFE4A" w14:textId="77777777" w:rsidR="00006447" w:rsidRDefault="00006447" w:rsidP="00006447">
      <w:pPr>
        <w:pStyle w:val="Listenabsatz"/>
        <w:numPr>
          <w:ilvl w:val="0"/>
          <w:numId w:val="4"/>
        </w:numPr>
        <w:spacing w:after="0" w:line="240" w:lineRule="auto"/>
        <w:ind w:left="1071" w:hanging="357"/>
        <w:jc w:val="both"/>
        <w:rPr>
          <w:rFonts w:eastAsia="Times New Roman" w:cstheme="minorHAnsi"/>
          <w:sz w:val="24"/>
          <w:szCs w:val="24"/>
          <w:lang w:eastAsia="de-DE"/>
        </w:rPr>
      </w:pPr>
      <w:r>
        <w:rPr>
          <w:rFonts w:eastAsia="Times New Roman" w:cstheme="minorHAnsi"/>
          <w:sz w:val="24"/>
          <w:szCs w:val="24"/>
          <w:lang w:eastAsia="de-DE"/>
        </w:rPr>
        <w:t>Welche auffälligen Unterschiede gab es in Körperhaltung, Gestik und Mimik in den Dialogen verschiedener Figuren mit Pussy Sludge?</w:t>
      </w:r>
    </w:p>
    <w:p w14:paraId="5B613CF1" w14:textId="77777777" w:rsidR="00006447" w:rsidRDefault="00006447" w:rsidP="00006447">
      <w:pPr>
        <w:pStyle w:val="Listenabsatz"/>
        <w:numPr>
          <w:ilvl w:val="0"/>
          <w:numId w:val="4"/>
        </w:numPr>
        <w:spacing w:after="0" w:line="240" w:lineRule="auto"/>
        <w:ind w:left="1071" w:hanging="357"/>
        <w:jc w:val="both"/>
        <w:rPr>
          <w:rFonts w:eastAsia="Times New Roman" w:cstheme="minorHAnsi"/>
          <w:sz w:val="24"/>
          <w:szCs w:val="24"/>
          <w:lang w:eastAsia="de-DE"/>
        </w:rPr>
      </w:pPr>
      <w:r>
        <w:rPr>
          <w:rFonts w:eastAsia="Times New Roman" w:cstheme="minorHAnsi"/>
          <w:sz w:val="24"/>
          <w:szCs w:val="24"/>
          <w:lang w:eastAsia="de-DE"/>
        </w:rPr>
        <w:t>Welche Figuren traten mit dem Sludge in Verbindung, welche nicht? Und warum gerade diese?</w:t>
      </w:r>
    </w:p>
    <w:p w14:paraId="2994E6BC" w14:textId="50648D51" w:rsidR="00006447" w:rsidRDefault="00F52D24" w:rsidP="00F52D24">
      <w:pPr>
        <w:rPr>
          <w:rFonts w:eastAsia="Times New Roman" w:cstheme="minorHAnsi"/>
          <w:b/>
          <w:bCs/>
          <w:i/>
          <w:iCs/>
          <w:sz w:val="24"/>
          <w:szCs w:val="24"/>
          <w:lang w:eastAsia="de-DE"/>
        </w:rPr>
      </w:pPr>
      <w:r>
        <w:rPr>
          <w:rFonts w:eastAsia="Times New Roman" w:cstheme="minorHAnsi"/>
          <w:b/>
          <w:bCs/>
          <w:i/>
          <w:iCs/>
          <w:sz w:val="24"/>
          <w:szCs w:val="24"/>
          <w:lang w:eastAsia="de-DE"/>
        </w:rPr>
        <w:br w:type="page"/>
      </w:r>
    </w:p>
    <w:p w14:paraId="3B0A3078" w14:textId="77777777" w:rsidR="00006447" w:rsidRPr="00F26F68" w:rsidRDefault="00006447" w:rsidP="00006447">
      <w:pPr>
        <w:spacing w:after="0" w:line="360" w:lineRule="auto"/>
        <w:contextualSpacing/>
        <w:jc w:val="both"/>
        <w:rPr>
          <w:rFonts w:eastAsia="Times New Roman" w:cstheme="minorHAnsi"/>
          <w:b/>
          <w:bCs/>
          <w:i/>
          <w:iCs/>
          <w:sz w:val="24"/>
          <w:szCs w:val="24"/>
          <w:lang w:eastAsia="de-DE"/>
        </w:rPr>
      </w:pPr>
      <w:r w:rsidRPr="00F26F68">
        <w:rPr>
          <w:rFonts w:eastAsia="Times New Roman" w:cstheme="minorHAnsi"/>
          <w:b/>
          <w:bCs/>
          <w:i/>
          <w:iCs/>
          <w:sz w:val="24"/>
          <w:szCs w:val="24"/>
          <w:lang w:eastAsia="de-DE"/>
        </w:rPr>
        <w:lastRenderedPageBreak/>
        <w:t>Austausch über den Gesamteindruck</w:t>
      </w:r>
    </w:p>
    <w:p w14:paraId="10F2333A" w14:textId="77777777" w:rsidR="00006447" w:rsidRDefault="00006447" w:rsidP="00006447">
      <w:pPr>
        <w:pStyle w:val="Listenabsatz"/>
        <w:numPr>
          <w:ilvl w:val="0"/>
          <w:numId w:val="10"/>
        </w:numPr>
        <w:spacing w:after="0" w:line="360" w:lineRule="auto"/>
        <w:ind w:left="426" w:hanging="426"/>
        <w:jc w:val="both"/>
        <w:rPr>
          <w:rFonts w:eastAsia="Times New Roman" w:cstheme="minorHAnsi"/>
          <w:sz w:val="24"/>
          <w:szCs w:val="24"/>
          <w:lang w:eastAsia="de-DE"/>
        </w:rPr>
      </w:pPr>
      <w:r>
        <w:rPr>
          <w:rFonts w:eastAsia="Times New Roman" w:cstheme="minorHAnsi"/>
          <w:sz w:val="24"/>
          <w:szCs w:val="24"/>
          <w:lang w:eastAsia="de-DE"/>
        </w:rPr>
        <w:t>Vervollständigung der folgenden Sätze und Austausch über die individuellen Antworten:</w:t>
      </w:r>
    </w:p>
    <w:p w14:paraId="36A4046C" w14:textId="77777777" w:rsidR="00006447" w:rsidRDefault="00006447" w:rsidP="00006447">
      <w:pPr>
        <w:pStyle w:val="Listenabsatz"/>
        <w:spacing w:after="0" w:line="240" w:lineRule="auto"/>
        <w:ind w:left="1074"/>
        <w:rPr>
          <w:rFonts w:eastAsia="Times New Roman" w:cstheme="minorHAnsi"/>
          <w:i/>
          <w:iCs/>
          <w:sz w:val="24"/>
          <w:szCs w:val="24"/>
          <w:lang w:eastAsia="de-DE"/>
        </w:rPr>
      </w:pPr>
      <w:r w:rsidRPr="003F2708">
        <w:rPr>
          <w:rFonts w:eastAsia="Times New Roman" w:cstheme="minorHAnsi"/>
          <w:i/>
          <w:iCs/>
          <w:sz w:val="24"/>
          <w:szCs w:val="24"/>
          <w:lang w:eastAsia="de-DE"/>
        </w:rPr>
        <w:t>Pussy Sludge fragt sich, …</w:t>
      </w:r>
    </w:p>
    <w:p w14:paraId="4D4A8098" w14:textId="77777777" w:rsidR="00006447" w:rsidRDefault="00006447" w:rsidP="00006447">
      <w:pPr>
        <w:pStyle w:val="Listenabsatz"/>
        <w:spacing w:after="0" w:line="240" w:lineRule="auto"/>
        <w:ind w:left="1074"/>
        <w:rPr>
          <w:rFonts w:eastAsia="Times New Roman" w:cstheme="minorHAnsi"/>
          <w:i/>
          <w:iCs/>
          <w:sz w:val="24"/>
          <w:szCs w:val="24"/>
          <w:lang w:eastAsia="de-DE"/>
        </w:rPr>
      </w:pPr>
      <w:r w:rsidRPr="003F2708">
        <w:rPr>
          <w:rFonts w:eastAsia="Times New Roman" w:cstheme="minorHAnsi"/>
          <w:i/>
          <w:iCs/>
          <w:sz w:val="24"/>
          <w:szCs w:val="24"/>
          <w:lang w:eastAsia="de-DE"/>
        </w:rPr>
        <w:t>Der interessanteste Moment für mich war …</w:t>
      </w:r>
    </w:p>
    <w:p w14:paraId="3E342D7F" w14:textId="77777777" w:rsidR="00006447" w:rsidRDefault="00006447" w:rsidP="00006447">
      <w:pPr>
        <w:pStyle w:val="Listenabsatz"/>
        <w:spacing w:after="0" w:line="240" w:lineRule="auto"/>
        <w:ind w:left="1074"/>
        <w:rPr>
          <w:rFonts w:eastAsia="Times New Roman" w:cstheme="minorHAnsi"/>
          <w:i/>
          <w:iCs/>
          <w:sz w:val="24"/>
          <w:szCs w:val="24"/>
          <w:lang w:eastAsia="de-DE"/>
        </w:rPr>
      </w:pPr>
      <w:r w:rsidRPr="003F2708">
        <w:rPr>
          <w:rFonts w:eastAsia="Times New Roman" w:cstheme="minorHAnsi"/>
          <w:i/>
          <w:iCs/>
          <w:sz w:val="24"/>
          <w:szCs w:val="24"/>
          <w:lang w:eastAsia="de-DE"/>
        </w:rPr>
        <w:t>Ich habe nicht verstanden, …</w:t>
      </w:r>
    </w:p>
    <w:p w14:paraId="72C238A6" w14:textId="77777777" w:rsidR="00006447" w:rsidRDefault="00006447" w:rsidP="00006447">
      <w:pPr>
        <w:pStyle w:val="Listenabsatz"/>
        <w:spacing w:after="0" w:line="240" w:lineRule="auto"/>
        <w:ind w:left="1074"/>
        <w:rPr>
          <w:rFonts w:eastAsia="Times New Roman" w:cstheme="minorHAnsi"/>
          <w:i/>
          <w:iCs/>
          <w:sz w:val="24"/>
          <w:szCs w:val="24"/>
          <w:lang w:eastAsia="de-DE"/>
        </w:rPr>
      </w:pPr>
      <w:r w:rsidRPr="003F2708">
        <w:rPr>
          <w:rFonts w:eastAsia="Times New Roman" w:cstheme="minorHAnsi"/>
          <w:i/>
          <w:iCs/>
          <w:sz w:val="24"/>
          <w:szCs w:val="24"/>
          <w:lang w:eastAsia="de-DE"/>
        </w:rPr>
        <w:t>Courtney spricht am Ende in Gebärdensprache, weil …</w:t>
      </w:r>
    </w:p>
    <w:p w14:paraId="20043E81" w14:textId="77777777" w:rsidR="00006447" w:rsidRDefault="00006447" w:rsidP="00006447">
      <w:pPr>
        <w:pStyle w:val="Listenabsatz"/>
        <w:spacing w:after="0" w:line="240" w:lineRule="auto"/>
        <w:ind w:left="1074"/>
        <w:rPr>
          <w:rFonts w:eastAsia="Times New Roman" w:cstheme="minorHAnsi"/>
          <w:i/>
          <w:iCs/>
          <w:sz w:val="24"/>
          <w:szCs w:val="24"/>
          <w:lang w:eastAsia="de-DE"/>
        </w:rPr>
      </w:pPr>
      <w:r w:rsidRPr="003F2708">
        <w:rPr>
          <w:rFonts w:eastAsia="Times New Roman" w:cstheme="minorHAnsi"/>
          <w:i/>
          <w:iCs/>
          <w:sz w:val="24"/>
          <w:szCs w:val="24"/>
          <w:lang w:eastAsia="de-DE"/>
        </w:rPr>
        <w:t>Die Rollenwechsel führten dazu, dass …</w:t>
      </w:r>
    </w:p>
    <w:p w14:paraId="5DDE9AA0" w14:textId="77777777" w:rsidR="00006447" w:rsidRDefault="00006447" w:rsidP="00006447">
      <w:pPr>
        <w:pStyle w:val="Listenabsatz"/>
        <w:spacing w:after="0" w:line="240" w:lineRule="auto"/>
        <w:ind w:left="1074"/>
        <w:rPr>
          <w:rFonts w:eastAsia="Times New Roman" w:cstheme="minorHAnsi"/>
          <w:i/>
          <w:iCs/>
          <w:sz w:val="24"/>
          <w:szCs w:val="24"/>
          <w:lang w:eastAsia="de-DE"/>
        </w:rPr>
      </w:pPr>
      <w:r>
        <w:rPr>
          <w:rFonts w:eastAsia="Times New Roman" w:cstheme="minorHAnsi"/>
          <w:i/>
          <w:iCs/>
          <w:sz w:val="24"/>
          <w:szCs w:val="24"/>
          <w:lang w:eastAsia="de-DE"/>
        </w:rPr>
        <w:t>‚Pussy Sludge‘ ist eine/keine Komödie, weil …</w:t>
      </w:r>
    </w:p>
    <w:p w14:paraId="3FDEDC11" w14:textId="77777777" w:rsidR="00006447" w:rsidRPr="003F2708" w:rsidRDefault="00006447" w:rsidP="00006447">
      <w:pPr>
        <w:pStyle w:val="Listenabsatz"/>
        <w:spacing w:after="0" w:line="240" w:lineRule="auto"/>
        <w:ind w:left="1074"/>
        <w:rPr>
          <w:rFonts w:eastAsia="Times New Roman" w:cstheme="minorHAnsi"/>
          <w:i/>
          <w:iCs/>
          <w:sz w:val="24"/>
          <w:szCs w:val="24"/>
          <w:lang w:eastAsia="de-DE"/>
        </w:rPr>
      </w:pPr>
      <w:r w:rsidRPr="003F2708">
        <w:rPr>
          <w:rFonts w:eastAsia="Times New Roman" w:cstheme="minorHAnsi"/>
          <w:i/>
          <w:iCs/>
          <w:sz w:val="24"/>
          <w:szCs w:val="24"/>
          <w:lang w:eastAsia="de-DE"/>
        </w:rPr>
        <w:t>Die Inszenierung thematisierte …</w:t>
      </w:r>
    </w:p>
    <w:p w14:paraId="63AD6040" w14:textId="77777777" w:rsidR="00006447" w:rsidRPr="003F2708" w:rsidRDefault="00006447" w:rsidP="00006447">
      <w:pPr>
        <w:spacing w:after="0" w:line="240" w:lineRule="auto"/>
        <w:jc w:val="both"/>
        <w:rPr>
          <w:rFonts w:eastAsia="Times New Roman" w:cstheme="minorHAnsi"/>
          <w:sz w:val="24"/>
          <w:szCs w:val="24"/>
          <w:lang w:eastAsia="de-DE"/>
        </w:rPr>
      </w:pPr>
    </w:p>
    <w:p w14:paraId="0D525C8E" w14:textId="77777777" w:rsidR="00006447" w:rsidRPr="003F2708" w:rsidRDefault="00006447" w:rsidP="00006447">
      <w:pPr>
        <w:pStyle w:val="Listenabsatz"/>
        <w:numPr>
          <w:ilvl w:val="0"/>
          <w:numId w:val="10"/>
        </w:numPr>
        <w:spacing w:after="0" w:line="360" w:lineRule="auto"/>
        <w:ind w:left="426" w:hanging="426"/>
        <w:jc w:val="both"/>
        <w:rPr>
          <w:rFonts w:eastAsia="Times New Roman" w:cstheme="minorHAnsi"/>
          <w:sz w:val="24"/>
          <w:szCs w:val="24"/>
          <w:lang w:eastAsia="de-DE"/>
        </w:rPr>
      </w:pPr>
      <w:r>
        <w:rPr>
          <w:rFonts w:eastAsia="Times New Roman" w:cstheme="minorHAnsi"/>
          <w:sz w:val="24"/>
          <w:szCs w:val="24"/>
          <w:lang w:eastAsia="de-DE"/>
        </w:rPr>
        <w:t>Rezeption der Zitate zu Form, Themen und Motiven und Austausch über die Frage, welche der Zitate auch zur Inszenierung passen</w:t>
      </w:r>
    </w:p>
    <w:p w14:paraId="2BB57D3E" w14:textId="77777777" w:rsidR="00006447" w:rsidRPr="00EF2896" w:rsidRDefault="00006447" w:rsidP="00006447">
      <w:pPr>
        <w:pStyle w:val="Listenabsatz"/>
        <w:spacing w:after="0" w:line="120" w:lineRule="auto"/>
        <w:jc w:val="both"/>
        <w:rPr>
          <w:rFonts w:eastAsia="Times New Roman" w:cstheme="minorHAnsi"/>
          <w:iCs/>
          <w:sz w:val="24"/>
          <w:szCs w:val="24"/>
          <w:lang w:eastAsia="de-DE"/>
        </w:rPr>
      </w:pPr>
    </w:p>
    <w:p w14:paraId="6C927C34" w14:textId="77777777" w:rsidR="00006447" w:rsidRDefault="00006447" w:rsidP="00006447">
      <w:pPr>
        <w:pStyle w:val="Listenabsatz"/>
        <w:numPr>
          <w:ilvl w:val="0"/>
          <w:numId w:val="10"/>
        </w:numPr>
        <w:spacing w:after="0" w:line="360" w:lineRule="auto"/>
        <w:ind w:left="426" w:hanging="426"/>
        <w:jc w:val="both"/>
        <w:rPr>
          <w:rFonts w:eastAsia="Times New Roman" w:cstheme="minorHAnsi"/>
          <w:sz w:val="24"/>
          <w:szCs w:val="24"/>
          <w:lang w:eastAsia="de-DE"/>
        </w:rPr>
      </w:pPr>
      <w:r w:rsidRPr="00F85CC4">
        <w:rPr>
          <w:rFonts w:eastAsia="Times New Roman" w:cstheme="minorHAnsi"/>
          <w:sz w:val="24"/>
          <w:szCs w:val="24"/>
          <w:lang w:eastAsia="de-DE"/>
        </w:rPr>
        <w:t>Sammeln der Szenen, die in einem Trailer zur Inszenierung unbedingt enthalten sein sollten, und der Szenen, die nicht aufgenommen werden sollten</w:t>
      </w:r>
    </w:p>
    <w:p w14:paraId="4AB3B813" w14:textId="77777777" w:rsidR="00006447" w:rsidRPr="00EF2896" w:rsidRDefault="00006447" w:rsidP="00006447">
      <w:pPr>
        <w:pStyle w:val="Listenabsatz"/>
        <w:spacing w:after="0" w:line="120" w:lineRule="auto"/>
        <w:jc w:val="both"/>
        <w:rPr>
          <w:rFonts w:eastAsia="Times New Roman" w:cstheme="minorHAnsi"/>
          <w:iCs/>
          <w:sz w:val="24"/>
          <w:szCs w:val="24"/>
          <w:lang w:eastAsia="de-DE"/>
        </w:rPr>
      </w:pPr>
    </w:p>
    <w:p w14:paraId="6BA97B01" w14:textId="77777777" w:rsidR="00006447" w:rsidRDefault="00006447" w:rsidP="00006447">
      <w:pPr>
        <w:pStyle w:val="Listenabsatz"/>
        <w:numPr>
          <w:ilvl w:val="0"/>
          <w:numId w:val="10"/>
        </w:numPr>
        <w:spacing w:after="0" w:line="360" w:lineRule="auto"/>
        <w:ind w:left="426" w:hanging="426"/>
        <w:jc w:val="both"/>
        <w:rPr>
          <w:rFonts w:eastAsia="Times New Roman" w:cstheme="minorHAnsi"/>
          <w:sz w:val="24"/>
          <w:szCs w:val="24"/>
          <w:lang w:eastAsia="de-DE"/>
        </w:rPr>
      </w:pPr>
      <w:r w:rsidRPr="00F85CC4">
        <w:rPr>
          <w:rFonts w:eastAsia="Times New Roman" w:cstheme="minorHAnsi"/>
          <w:sz w:val="24"/>
          <w:szCs w:val="24"/>
          <w:lang w:eastAsia="de-DE"/>
        </w:rPr>
        <w:t>Verfassen einer Audioeinführung oder eines Audiokommentars zur Inszenierung, die/der die eigenen Rezeptionserfahrungen berücksichtigt</w:t>
      </w:r>
    </w:p>
    <w:p w14:paraId="5FE0C7DA" w14:textId="77777777" w:rsidR="00006447" w:rsidRPr="00EF2896" w:rsidRDefault="00006447" w:rsidP="00006447">
      <w:pPr>
        <w:pStyle w:val="Listenabsatz"/>
        <w:spacing w:after="0" w:line="120" w:lineRule="auto"/>
        <w:jc w:val="both"/>
        <w:rPr>
          <w:rFonts w:eastAsia="Times New Roman" w:cstheme="minorHAnsi"/>
          <w:iCs/>
          <w:sz w:val="24"/>
          <w:szCs w:val="24"/>
          <w:lang w:eastAsia="de-DE"/>
        </w:rPr>
      </w:pPr>
    </w:p>
    <w:p w14:paraId="4D5FE504" w14:textId="77777777" w:rsidR="00006447" w:rsidRDefault="00006447" w:rsidP="00006447">
      <w:pPr>
        <w:pStyle w:val="Listenabsatz"/>
        <w:numPr>
          <w:ilvl w:val="0"/>
          <w:numId w:val="10"/>
        </w:numPr>
        <w:spacing w:after="0" w:line="312" w:lineRule="auto"/>
        <w:ind w:left="426" w:hanging="426"/>
        <w:jc w:val="both"/>
        <w:rPr>
          <w:rFonts w:eastAsia="Times New Roman" w:cstheme="minorHAnsi"/>
          <w:sz w:val="24"/>
          <w:szCs w:val="24"/>
          <w:lang w:eastAsia="de-DE"/>
        </w:rPr>
      </w:pPr>
      <w:r>
        <w:rPr>
          <w:rFonts w:eastAsia="Times New Roman" w:cstheme="minorHAnsi"/>
          <w:sz w:val="24"/>
          <w:szCs w:val="24"/>
          <w:lang w:eastAsia="de-DE"/>
        </w:rPr>
        <w:t>Rezeption von Rezensionen in der Presse und Austausch über folgende Fragen</w:t>
      </w:r>
    </w:p>
    <w:p w14:paraId="72E196BA" w14:textId="77777777" w:rsidR="00006447" w:rsidRDefault="00006447" w:rsidP="00006447">
      <w:pPr>
        <w:pStyle w:val="Listenabsatz"/>
        <w:numPr>
          <w:ilvl w:val="0"/>
          <w:numId w:val="4"/>
        </w:numPr>
        <w:spacing w:after="0" w:line="240" w:lineRule="auto"/>
        <w:ind w:left="1071" w:hanging="357"/>
        <w:jc w:val="both"/>
        <w:rPr>
          <w:rFonts w:eastAsia="Times New Roman" w:cstheme="minorHAnsi"/>
          <w:sz w:val="24"/>
          <w:szCs w:val="24"/>
          <w:lang w:eastAsia="de-DE"/>
        </w:rPr>
      </w:pPr>
      <w:r>
        <w:rPr>
          <w:rFonts w:eastAsia="Times New Roman" w:cstheme="minorHAnsi"/>
          <w:sz w:val="24"/>
          <w:szCs w:val="24"/>
          <w:lang w:eastAsia="de-DE"/>
        </w:rPr>
        <w:t>Auf welche Szenen nehmen sie jeweils Bezug?</w:t>
      </w:r>
    </w:p>
    <w:p w14:paraId="53605A53" w14:textId="77777777" w:rsidR="00006447" w:rsidRDefault="00006447" w:rsidP="00006447">
      <w:pPr>
        <w:pStyle w:val="Listenabsatz"/>
        <w:numPr>
          <w:ilvl w:val="0"/>
          <w:numId w:val="4"/>
        </w:numPr>
        <w:spacing w:after="0" w:line="240" w:lineRule="auto"/>
        <w:ind w:left="1071" w:hanging="357"/>
        <w:jc w:val="both"/>
        <w:rPr>
          <w:rFonts w:eastAsia="Times New Roman" w:cstheme="minorHAnsi"/>
          <w:sz w:val="24"/>
          <w:szCs w:val="24"/>
          <w:lang w:eastAsia="de-DE"/>
        </w:rPr>
      </w:pPr>
      <w:r>
        <w:rPr>
          <w:rFonts w:eastAsia="Times New Roman" w:cstheme="minorHAnsi"/>
          <w:sz w:val="24"/>
          <w:szCs w:val="24"/>
          <w:lang w:eastAsia="de-DE"/>
        </w:rPr>
        <w:t xml:space="preserve">Entsprechen die gewählten Beschreibungen der Inszenierung den eigenen Wahrnehmungen? </w:t>
      </w:r>
    </w:p>
    <w:p w14:paraId="32760CA0" w14:textId="77777777" w:rsidR="00006447" w:rsidRDefault="00006447" w:rsidP="00006447">
      <w:pPr>
        <w:pStyle w:val="Listenabsatz"/>
        <w:numPr>
          <w:ilvl w:val="0"/>
          <w:numId w:val="4"/>
        </w:numPr>
        <w:spacing w:after="0" w:line="240" w:lineRule="auto"/>
        <w:ind w:left="1071" w:hanging="357"/>
        <w:jc w:val="both"/>
        <w:rPr>
          <w:rFonts w:eastAsia="Times New Roman" w:cstheme="minorHAnsi"/>
          <w:sz w:val="24"/>
          <w:szCs w:val="24"/>
          <w:lang w:eastAsia="de-DE"/>
        </w:rPr>
      </w:pPr>
      <w:r>
        <w:rPr>
          <w:rFonts w:eastAsia="Times New Roman" w:cstheme="minorHAnsi"/>
          <w:sz w:val="24"/>
          <w:szCs w:val="24"/>
          <w:lang w:eastAsia="de-DE"/>
        </w:rPr>
        <w:t>Welcher Satz aus den verschiedenen Pressezitaten passt am besten zu den eigenen Eindrücken, welcher am wenigsten?</w:t>
      </w:r>
    </w:p>
    <w:p w14:paraId="75CF343B" w14:textId="77777777" w:rsidR="00006447" w:rsidRPr="00EF2896" w:rsidRDefault="00006447" w:rsidP="00006447">
      <w:pPr>
        <w:pStyle w:val="Listenabsatz"/>
        <w:spacing w:after="0" w:line="120" w:lineRule="auto"/>
        <w:ind w:left="1074"/>
        <w:jc w:val="both"/>
        <w:rPr>
          <w:rFonts w:eastAsia="Times New Roman" w:cstheme="minorHAnsi"/>
          <w:iCs/>
          <w:sz w:val="24"/>
          <w:szCs w:val="24"/>
          <w:lang w:eastAsia="de-DE"/>
        </w:rPr>
      </w:pPr>
    </w:p>
    <w:p w14:paraId="2913C108" w14:textId="77777777" w:rsidR="00006447" w:rsidRDefault="00006447" w:rsidP="00006447">
      <w:pPr>
        <w:pStyle w:val="Listenabsatz"/>
        <w:numPr>
          <w:ilvl w:val="0"/>
          <w:numId w:val="10"/>
        </w:numPr>
        <w:spacing w:after="0" w:line="312" w:lineRule="auto"/>
        <w:ind w:left="426" w:hanging="426"/>
        <w:jc w:val="both"/>
        <w:rPr>
          <w:rFonts w:eastAsia="Times New Roman" w:cstheme="minorHAnsi"/>
          <w:sz w:val="24"/>
          <w:szCs w:val="24"/>
          <w:lang w:eastAsia="de-DE"/>
        </w:rPr>
      </w:pPr>
      <w:r>
        <w:rPr>
          <w:rFonts w:eastAsia="Times New Roman" w:cstheme="minorHAnsi"/>
          <w:sz w:val="24"/>
          <w:szCs w:val="24"/>
          <w:lang w:eastAsia="de-DE"/>
        </w:rPr>
        <w:t xml:space="preserve">Formulierung von jeweils einer Frage und einem Feedback-Satz an </w:t>
      </w:r>
    </w:p>
    <w:p w14:paraId="75E124A6" w14:textId="77777777" w:rsidR="00006447" w:rsidRPr="003F2708" w:rsidRDefault="00006447" w:rsidP="00006447">
      <w:pPr>
        <w:pStyle w:val="KeinLeerraum"/>
        <w:numPr>
          <w:ilvl w:val="0"/>
          <w:numId w:val="4"/>
        </w:numPr>
        <w:rPr>
          <w:rFonts w:cstheme="minorHAnsi"/>
          <w:sz w:val="24"/>
          <w:szCs w:val="24"/>
        </w:rPr>
      </w:pPr>
      <w:r w:rsidRPr="003F2708">
        <w:rPr>
          <w:rFonts w:cstheme="minorHAnsi"/>
          <w:sz w:val="24"/>
          <w:szCs w:val="24"/>
        </w:rPr>
        <w:t>Mirjam Loibl (Regie)</w:t>
      </w:r>
    </w:p>
    <w:p w14:paraId="5947DEDA" w14:textId="77777777" w:rsidR="00006447" w:rsidRPr="003F2708" w:rsidRDefault="00006447" w:rsidP="00006447">
      <w:pPr>
        <w:pStyle w:val="KeinLeerraum"/>
        <w:numPr>
          <w:ilvl w:val="0"/>
          <w:numId w:val="4"/>
        </w:numPr>
        <w:rPr>
          <w:rFonts w:cstheme="minorHAnsi"/>
          <w:sz w:val="24"/>
          <w:szCs w:val="24"/>
        </w:rPr>
      </w:pPr>
      <w:r w:rsidRPr="003F2708">
        <w:rPr>
          <w:rFonts w:cstheme="minorHAnsi"/>
          <w:sz w:val="24"/>
          <w:szCs w:val="24"/>
        </w:rPr>
        <w:t>Thilo Ullrich (Bühne)</w:t>
      </w:r>
    </w:p>
    <w:p w14:paraId="353D366D" w14:textId="77777777" w:rsidR="00006447" w:rsidRPr="003F2708" w:rsidRDefault="00006447" w:rsidP="00006447">
      <w:pPr>
        <w:pStyle w:val="KeinLeerraum"/>
        <w:numPr>
          <w:ilvl w:val="0"/>
          <w:numId w:val="4"/>
        </w:numPr>
        <w:rPr>
          <w:rFonts w:cstheme="minorHAnsi"/>
          <w:sz w:val="24"/>
          <w:szCs w:val="24"/>
        </w:rPr>
      </w:pPr>
      <w:r w:rsidRPr="003F2708">
        <w:rPr>
          <w:rFonts w:cstheme="minorHAnsi"/>
          <w:sz w:val="24"/>
          <w:szCs w:val="24"/>
          <w:lang w:val="en-US"/>
        </w:rPr>
        <w:t xml:space="preserve">Anna Maria </w:t>
      </w:r>
      <w:proofErr w:type="spellStart"/>
      <w:r w:rsidRPr="003F2708">
        <w:rPr>
          <w:rFonts w:cstheme="minorHAnsi"/>
          <w:sz w:val="24"/>
          <w:szCs w:val="24"/>
          <w:lang w:val="en-US"/>
        </w:rPr>
        <w:t>Schories</w:t>
      </w:r>
      <w:proofErr w:type="spellEnd"/>
      <w:r w:rsidRPr="003F2708">
        <w:rPr>
          <w:rFonts w:cstheme="minorHAnsi"/>
          <w:sz w:val="24"/>
          <w:szCs w:val="24"/>
          <w:lang w:val="en-US"/>
        </w:rPr>
        <w:t xml:space="preserve"> (</w:t>
      </w:r>
      <w:proofErr w:type="spellStart"/>
      <w:r w:rsidRPr="003F2708">
        <w:rPr>
          <w:rFonts w:cstheme="minorHAnsi"/>
          <w:sz w:val="24"/>
          <w:szCs w:val="24"/>
          <w:lang w:val="en-US"/>
        </w:rPr>
        <w:t>Kostüme</w:t>
      </w:r>
      <w:proofErr w:type="spellEnd"/>
      <w:r w:rsidRPr="003F2708">
        <w:rPr>
          <w:rFonts w:cstheme="minorHAnsi"/>
          <w:sz w:val="24"/>
          <w:szCs w:val="24"/>
          <w:lang w:val="en-US"/>
        </w:rPr>
        <w:t>)</w:t>
      </w:r>
    </w:p>
    <w:p w14:paraId="085DB64A" w14:textId="77777777" w:rsidR="00006447" w:rsidRPr="003F2708" w:rsidRDefault="00006447" w:rsidP="00006447">
      <w:pPr>
        <w:pStyle w:val="KeinLeerraum"/>
        <w:numPr>
          <w:ilvl w:val="0"/>
          <w:numId w:val="4"/>
        </w:numPr>
        <w:rPr>
          <w:rFonts w:cstheme="minorHAnsi"/>
          <w:sz w:val="24"/>
          <w:szCs w:val="24"/>
        </w:rPr>
      </w:pPr>
      <w:r w:rsidRPr="003F2708">
        <w:rPr>
          <w:rFonts w:cstheme="minorHAnsi"/>
          <w:sz w:val="24"/>
          <w:szCs w:val="24"/>
          <w:lang w:val="en-US"/>
        </w:rPr>
        <w:t>Constantin John (</w:t>
      </w:r>
      <w:proofErr w:type="spellStart"/>
      <w:r w:rsidRPr="003F2708">
        <w:rPr>
          <w:rFonts w:cstheme="minorHAnsi"/>
          <w:sz w:val="24"/>
          <w:szCs w:val="24"/>
          <w:lang w:val="en-US"/>
        </w:rPr>
        <w:t>Musik</w:t>
      </w:r>
      <w:proofErr w:type="spellEnd"/>
      <w:r w:rsidRPr="003F2708">
        <w:rPr>
          <w:rFonts w:cstheme="minorHAnsi"/>
          <w:sz w:val="24"/>
          <w:szCs w:val="24"/>
          <w:lang w:val="en-US"/>
        </w:rPr>
        <w:t>)</w:t>
      </w:r>
    </w:p>
    <w:p w14:paraId="0E26DB53" w14:textId="77777777" w:rsidR="00006447" w:rsidRPr="003F2708" w:rsidRDefault="00006447" w:rsidP="00006447">
      <w:pPr>
        <w:pStyle w:val="KeinLeerraum"/>
        <w:numPr>
          <w:ilvl w:val="0"/>
          <w:numId w:val="4"/>
        </w:numPr>
        <w:rPr>
          <w:rFonts w:cstheme="minorHAnsi"/>
          <w:sz w:val="24"/>
          <w:szCs w:val="24"/>
        </w:rPr>
      </w:pPr>
      <w:r w:rsidRPr="003F2708">
        <w:rPr>
          <w:rFonts w:cstheme="minorHAnsi"/>
          <w:sz w:val="24"/>
          <w:szCs w:val="24"/>
        </w:rPr>
        <w:t>David Jäkel (Licht)</w:t>
      </w:r>
    </w:p>
    <w:p w14:paraId="03B8B99A" w14:textId="77777777" w:rsidR="00006447" w:rsidRPr="008B6C7C" w:rsidRDefault="00006447" w:rsidP="00006447">
      <w:pPr>
        <w:pStyle w:val="KeinLeerraum"/>
        <w:numPr>
          <w:ilvl w:val="0"/>
          <w:numId w:val="4"/>
        </w:numPr>
        <w:rPr>
          <w:rFonts w:cstheme="minorHAnsi"/>
          <w:sz w:val="24"/>
          <w:szCs w:val="24"/>
        </w:rPr>
      </w:pPr>
      <w:r w:rsidRPr="003F2708">
        <w:rPr>
          <w:rFonts w:cstheme="minorHAnsi"/>
          <w:sz w:val="24"/>
          <w:szCs w:val="24"/>
        </w:rPr>
        <w:t>Bastian Boß (Dramaturgie)</w:t>
      </w:r>
    </w:p>
    <w:p w14:paraId="727FF4E0" w14:textId="3D53A705" w:rsidR="00006447" w:rsidRPr="00F9172D" w:rsidRDefault="00006447" w:rsidP="00F9172D">
      <w:pPr>
        <w:rPr>
          <w:rFonts w:ascii="Calibri" w:eastAsia="Times New Roman" w:hAnsi="Calibri" w:cs="Calibri"/>
          <w:szCs w:val="24"/>
          <w:bdr w:val="none" w:sz="0" w:space="0" w:color="auto" w:frame="1"/>
          <w:lang w:eastAsia="de-DE"/>
        </w:rPr>
      </w:pPr>
      <w:r>
        <w:rPr>
          <w:rFonts w:ascii="Calibri" w:eastAsia="Times New Roman" w:hAnsi="Calibri" w:cs="Calibri"/>
          <w:szCs w:val="24"/>
          <w:bdr w:val="none" w:sz="0" w:space="0" w:color="auto" w:frame="1"/>
          <w:lang w:eastAsia="de-DE"/>
        </w:rPr>
        <w:br w:type="page"/>
      </w:r>
      <w:bookmarkStart w:id="2" w:name="_GoBack"/>
      <w:bookmarkEnd w:id="2"/>
    </w:p>
    <w:p w14:paraId="0EA36EE1" w14:textId="77777777" w:rsidR="00006447" w:rsidRPr="00D61633" w:rsidRDefault="00006447" w:rsidP="00006447">
      <w:pPr>
        <w:tabs>
          <w:tab w:val="left" w:pos="708"/>
          <w:tab w:val="center" w:pos="4536"/>
          <w:tab w:val="right" w:pos="9072"/>
        </w:tabs>
        <w:spacing w:after="0" w:line="360" w:lineRule="auto"/>
        <w:jc w:val="center"/>
        <w:rPr>
          <w:rFonts w:ascii="Calibri" w:eastAsia="Times New Roman" w:hAnsi="Calibri" w:cs="Calibri"/>
          <w:b/>
          <w:bCs/>
          <w:sz w:val="24"/>
          <w:szCs w:val="24"/>
          <w:lang w:eastAsia="de-DE"/>
        </w:rPr>
      </w:pPr>
      <w:r w:rsidRPr="00AE6264">
        <w:rPr>
          <w:rFonts w:ascii="Calibri" w:eastAsia="Times New Roman" w:hAnsi="Calibri" w:cs="Calibri"/>
          <w:b/>
          <w:bCs/>
          <w:sz w:val="28"/>
          <w:szCs w:val="24"/>
          <w:lang w:eastAsia="de-DE"/>
        </w:rPr>
        <w:lastRenderedPageBreak/>
        <w:t>Literaturhinweise und Internet-Links</w:t>
      </w:r>
      <w:r w:rsidRPr="00AE6264">
        <w:rPr>
          <w:rFonts w:ascii="Calibri" w:eastAsia="Times New Roman" w:hAnsi="Calibri" w:cs="Calibri"/>
          <w:b/>
          <w:bCs/>
          <w:sz w:val="24"/>
          <w:szCs w:val="24"/>
          <w:lang w:eastAsia="de-DE"/>
        </w:rPr>
        <w:t xml:space="preserve">        </w:t>
      </w:r>
      <w:r w:rsidRPr="00AE6264">
        <w:rPr>
          <w:rFonts w:ascii="Calibri" w:eastAsia="Times New Roman" w:hAnsi="Calibri" w:cs="Calibri"/>
          <w:b/>
          <w:bCs/>
          <w:sz w:val="20"/>
          <w:szCs w:val="24"/>
          <w:lang w:eastAsia="de-DE"/>
        </w:rPr>
        <w:t xml:space="preserve">    </w:t>
      </w:r>
    </w:p>
    <w:p w14:paraId="2EE16D81" w14:textId="77777777" w:rsidR="00006447" w:rsidRPr="00051BA5" w:rsidRDefault="00006447" w:rsidP="00006447">
      <w:pPr>
        <w:pStyle w:val="KeinLeerraum"/>
        <w:spacing w:line="264" w:lineRule="auto"/>
        <w:contextualSpacing/>
        <w:jc w:val="both"/>
        <w:rPr>
          <w:rFonts w:ascii="Calibri" w:hAnsi="Calibri" w:cs="Calibri"/>
          <w:sz w:val="24"/>
          <w:szCs w:val="24"/>
        </w:rPr>
      </w:pPr>
    </w:p>
    <w:p w14:paraId="1932B772" w14:textId="77777777" w:rsidR="00006447" w:rsidRPr="00051BA5" w:rsidRDefault="00006447" w:rsidP="00006447">
      <w:pPr>
        <w:pStyle w:val="KeinLeerraum"/>
        <w:contextualSpacing/>
        <w:jc w:val="both"/>
        <w:rPr>
          <w:rFonts w:cstheme="minorHAnsi"/>
          <w:u w:val="single"/>
        </w:rPr>
      </w:pPr>
      <w:r w:rsidRPr="00051BA5">
        <w:rPr>
          <w:rFonts w:cstheme="minorHAnsi"/>
          <w:u w:val="single"/>
        </w:rPr>
        <w:t>Das Stück</w:t>
      </w:r>
    </w:p>
    <w:p w14:paraId="49B45220" w14:textId="77777777" w:rsidR="00006447" w:rsidRDefault="00006447" w:rsidP="00006447">
      <w:pPr>
        <w:autoSpaceDE w:val="0"/>
        <w:autoSpaceDN w:val="0"/>
        <w:adjustRightInd w:val="0"/>
        <w:spacing w:after="0" w:line="240" w:lineRule="auto"/>
        <w:contextualSpacing/>
        <w:jc w:val="both"/>
        <w:rPr>
          <w:rFonts w:cstheme="minorHAnsi"/>
          <w:b/>
          <w:bCs/>
        </w:rPr>
      </w:pPr>
      <w:r w:rsidRPr="00051BA5">
        <w:rPr>
          <w:rFonts w:cstheme="minorHAnsi"/>
          <w:b/>
          <w:bCs/>
        </w:rPr>
        <w:t>Gardner, Gracie (2019): Pussy Sludge. In: Emmerling, Friederike u.a. (</w:t>
      </w:r>
      <w:proofErr w:type="spellStart"/>
      <w:r w:rsidRPr="00051BA5">
        <w:rPr>
          <w:rFonts w:cstheme="minorHAnsi"/>
          <w:b/>
          <w:bCs/>
        </w:rPr>
        <w:t>Hrsg</w:t>
      </w:r>
      <w:proofErr w:type="spellEnd"/>
      <w:r w:rsidRPr="00051BA5">
        <w:rPr>
          <w:rFonts w:cstheme="minorHAnsi"/>
          <w:b/>
          <w:bCs/>
        </w:rPr>
        <w:t>): Dramatische Rundschau, Band 01. Frankfurt a.M.: Fischer. S. 35-92</w:t>
      </w:r>
    </w:p>
    <w:p w14:paraId="25BF7AEE" w14:textId="77777777" w:rsidR="00006447" w:rsidRPr="00051BA5" w:rsidRDefault="00006447" w:rsidP="00006447">
      <w:pPr>
        <w:pStyle w:val="KeinLeerraum"/>
        <w:contextualSpacing/>
        <w:jc w:val="both"/>
        <w:rPr>
          <w:rFonts w:cstheme="minorHAnsi"/>
          <w:b/>
          <w:bCs/>
        </w:rPr>
      </w:pPr>
    </w:p>
    <w:p w14:paraId="3DDBC61E" w14:textId="77777777" w:rsidR="00006447" w:rsidRPr="00051BA5" w:rsidRDefault="00006447" w:rsidP="00006447">
      <w:pPr>
        <w:autoSpaceDE w:val="0"/>
        <w:autoSpaceDN w:val="0"/>
        <w:adjustRightInd w:val="0"/>
        <w:spacing w:after="0" w:line="240" w:lineRule="auto"/>
        <w:contextualSpacing/>
        <w:jc w:val="both"/>
        <w:rPr>
          <w:rStyle w:val="Hyperlink"/>
          <w:rFonts w:eastAsia="Times New Roman" w:cstheme="minorHAnsi"/>
          <w:lang w:eastAsia="de-DE"/>
        </w:rPr>
      </w:pPr>
      <w:r w:rsidRPr="00051BA5">
        <w:rPr>
          <w:rFonts w:eastAsia="Times New Roman" w:cstheme="minorHAnsi"/>
          <w:u w:val="single"/>
          <w:lang w:eastAsia="de-DE"/>
        </w:rPr>
        <w:t>Weiterführendes (Buch</w:t>
      </w:r>
      <w:r w:rsidRPr="00051BA5">
        <w:rPr>
          <w:rStyle w:val="Hyperlink"/>
          <w:rFonts w:cstheme="minorHAnsi"/>
        </w:rPr>
        <w:t>)</w:t>
      </w:r>
    </w:p>
    <w:p w14:paraId="334C3594" w14:textId="77777777" w:rsidR="00006447" w:rsidRPr="00051BA5" w:rsidRDefault="00006447" w:rsidP="00006447">
      <w:pPr>
        <w:pStyle w:val="KeinLeerraum"/>
        <w:contextualSpacing/>
        <w:jc w:val="both"/>
        <w:rPr>
          <w:rStyle w:val="Fett"/>
          <w:rFonts w:cstheme="minorHAnsi"/>
        </w:rPr>
      </w:pPr>
      <w:r w:rsidRPr="00051BA5">
        <w:rPr>
          <w:rStyle w:val="Fett"/>
          <w:rFonts w:cstheme="minorHAnsi"/>
        </w:rPr>
        <w:t xml:space="preserve">Penny, Laurie (2017): Bitch Doktrin. Gender, Macht und Sehnsucht. Hamburg: Edition Nautilus </w:t>
      </w:r>
    </w:p>
    <w:p w14:paraId="0DB04FF3" w14:textId="77777777" w:rsidR="00006447" w:rsidRDefault="00006447" w:rsidP="00006447">
      <w:pPr>
        <w:pStyle w:val="KeinLeerraum"/>
        <w:numPr>
          <w:ilvl w:val="0"/>
          <w:numId w:val="27"/>
        </w:numPr>
        <w:contextualSpacing/>
        <w:jc w:val="both"/>
        <w:rPr>
          <w:rStyle w:val="Fett"/>
          <w:rFonts w:cstheme="minorHAnsi"/>
        </w:rPr>
      </w:pPr>
      <w:r w:rsidRPr="00051BA5">
        <w:rPr>
          <w:rStyle w:val="Fett"/>
          <w:rFonts w:cstheme="minorHAnsi"/>
        </w:rPr>
        <w:t>Feministische Essays der britischen Autorin und Bloggerin</w:t>
      </w:r>
      <w:r>
        <w:rPr>
          <w:rStyle w:val="Fett"/>
          <w:rFonts w:cstheme="minorHAnsi"/>
        </w:rPr>
        <w:t xml:space="preserve"> Laurie Penny</w:t>
      </w:r>
      <w:r w:rsidRPr="00051BA5">
        <w:rPr>
          <w:rStyle w:val="Fett"/>
          <w:rFonts w:cstheme="minorHAnsi"/>
        </w:rPr>
        <w:t xml:space="preserve"> zu drängenden </w:t>
      </w:r>
      <w:r>
        <w:rPr>
          <w:rStyle w:val="Fett"/>
          <w:rFonts w:cstheme="minorHAnsi"/>
        </w:rPr>
        <w:t xml:space="preserve">Fragen und wichtigen </w:t>
      </w:r>
      <w:r w:rsidRPr="00051BA5">
        <w:rPr>
          <w:rStyle w:val="Fett"/>
          <w:rFonts w:cstheme="minorHAnsi"/>
        </w:rPr>
        <w:t xml:space="preserve">Themen der Gegenwart </w:t>
      </w:r>
    </w:p>
    <w:p w14:paraId="3FF7E74F" w14:textId="77777777" w:rsidR="00006447" w:rsidRDefault="00006447" w:rsidP="00006447">
      <w:pPr>
        <w:pStyle w:val="KeinLeerraum"/>
        <w:spacing w:line="120" w:lineRule="auto"/>
        <w:contextualSpacing/>
        <w:jc w:val="both"/>
        <w:rPr>
          <w:rStyle w:val="Fett"/>
          <w:rFonts w:cstheme="minorHAnsi"/>
        </w:rPr>
      </w:pPr>
    </w:p>
    <w:p w14:paraId="247186DC" w14:textId="77777777" w:rsidR="00006447" w:rsidRPr="00051BA5" w:rsidRDefault="00006447" w:rsidP="00006447">
      <w:pPr>
        <w:pStyle w:val="KeinLeerraum"/>
        <w:contextualSpacing/>
        <w:jc w:val="both"/>
        <w:rPr>
          <w:rFonts w:cstheme="minorHAnsi"/>
          <w:b/>
          <w:bCs/>
        </w:rPr>
      </w:pPr>
      <w:r w:rsidRPr="00051BA5">
        <w:rPr>
          <w:rStyle w:val="Fett"/>
          <w:rFonts w:cstheme="minorHAnsi"/>
        </w:rPr>
        <w:t xml:space="preserve">Schutzbach, Franziska (2021): </w:t>
      </w:r>
      <w:r w:rsidRPr="00051BA5">
        <w:rPr>
          <w:rFonts w:cstheme="minorHAnsi"/>
          <w:b/>
          <w:bCs/>
        </w:rPr>
        <w:t xml:space="preserve">Die Erschöpfung der Frauen. Wider die weibliche Verfügbarkeit. München: </w:t>
      </w:r>
      <w:proofErr w:type="spellStart"/>
      <w:r w:rsidRPr="00051BA5">
        <w:rPr>
          <w:rFonts w:cstheme="minorHAnsi"/>
          <w:b/>
          <w:bCs/>
        </w:rPr>
        <w:t>Droemer</w:t>
      </w:r>
      <w:proofErr w:type="spellEnd"/>
      <w:r w:rsidRPr="00051BA5">
        <w:rPr>
          <w:rFonts w:cstheme="minorHAnsi"/>
          <w:b/>
          <w:bCs/>
        </w:rPr>
        <w:t xml:space="preserve"> Knaur</w:t>
      </w:r>
    </w:p>
    <w:p w14:paraId="324F7280" w14:textId="77777777" w:rsidR="00006447" w:rsidRPr="00051BA5" w:rsidRDefault="00006447" w:rsidP="00006447">
      <w:pPr>
        <w:pStyle w:val="Listenabsatz"/>
        <w:numPr>
          <w:ilvl w:val="0"/>
          <w:numId w:val="27"/>
        </w:numPr>
        <w:spacing w:after="0" w:line="240" w:lineRule="auto"/>
        <w:jc w:val="both"/>
        <w:rPr>
          <w:rStyle w:val="Fett"/>
          <w:rFonts w:eastAsia="Times New Roman" w:cstheme="minorHAnsi"/>
          <w:b w:val="0"/>
          <w:bCs w:val="0"/>
          <w:lang w:eastAsia="de-DE"/>
        </w:rPr>
      </w:pPr>
      <w:r w:rsidRPr="00051BA5">
        <w:rPr>
          <w:rStyle w:val="Fett"/>
          <w:rFonts w:eastAsia="Times New Roman" w:cstheme="minorHAnsi"/>
          <w:lang w:eastAsia="de-DE"/>
        </w:rPr>
        <w:t xml:space="preserve">Auseinandersetzung der Geschlechterforscherin und Soziologin Franziska Schutzbach </w:t>
      </w:r>
      <w:r>
        <w:rPr>
          <w:rStyle w:val="Fett"/>
          <w:rFonts w:eastAsia="Times New Roman" w:cstheme="minorHAnsi"/>
          <w:lang w:eastAsia="de-DE"/>
        </w:rPr>
        <w:t xml:space="preserve">mit der </w:t>
      </w:r>
      <w:r w:rsidRPr="00051BA5">
        <w:rPr>
          <w:rStyle w:val="Fett"/>
          <w:rFonts w:eastAsia="Times New Roman" w:cstheme="minorHAnsi"/>
          <w:lang w:eastAsia="de-DE"/>
        </w:rPr>
        <w:t>gesellschaftliche</w:t>
      </w:r>
      <w:r>
        <w:rPr>
          <w:rStyle w:val="Fett"/>
          <w:rFonts w:eastAsia="Times New Roman" w:cstheme="minorHAnsi"/>
          <w:lang w:eastAsia="de-DE"/>
        </w:rPr>
        <w:t>n</w:t>
      </w:r>
      <w:r w:rsidRPr="00051BA5">
        <w:rPr>
          <w:rStyle w:val="Fett"/>
          <w:rFonts w:eastAsia="Times New Roman" w:cstheme="minorHAnsi"/>
          <w:lang w:eastAsia="de-DE"/>
        </w:rPr>
        <w:t xml:space="preserve"> Ausbeutung von Frauen und </w:t>
      </w:r>
      <w:r>
        <w:rPr>
          <w:rStyle w:val="Fett"/>
          <w:rFonts w:eastAsia="Times New Roman" w:cstheme="minorHAnsi"/>
          <w:lang w:eastAsia="de-DE"/>
        </w:rPr>
        <w:t xml:space="preserve">den </w:t>
      </w:r>
      <w:r w:rsidRPr="00051BA5">
        <w:rPr>
          <w:rStyle w:val="Fett"/>
          <w:rFonts w:eastAsia="Times New Roman" w:cstheme="minorHAnsi"/>
          <w:lang w:eastAsia="de-DE"/>
        </w:rPr>
        <w:t>Formen des Widerstands dagegen</w:t>
      </w:r>
    </w:p>
    <w:p w14:paraId="2CE86467" w14:textId="77777777" w:rsidR="00006447" w:rsidRDefault="00006447" w:rsidP="00006447">
      <w:pPr>
        <w:pStyle w:val="KeinLeerraum"/>
        <w:spacing w:line="120" w:lineRule="auto"/>
        <w:ind w:left="720"/>
        <w:contextualSpacing/>
        <w:jc w:val="both"/>
        <w:rPr>
          <w:rStyle w:val="Fett"/>
          <w:rFonts w:cstheme="minorHAnsi"/>
        </w:rPr>
      </w:pPr>
    </w:p>
    <w:p w14:paraId="6A609D54" w14:textId="77777777" w:rsidR="00006447" w:rsidRDefault="00006447" w:rsidP="00006447">
      <w:pPr>
        <w:autoSpaceDE w:val="0"/>
        <w:autoSpaceDN w:val="0"/>
        <w:adjustRightInd w:val="0"/>
        <w:spacing w:after="0" w:line="240" w:lineRule="auto"/>
        <w:contextualSpacing/>
        <w:jc w:val="both"/>
        <w:rPr>
          <w:rStyle w:val="Fett"/>
        </w:rPr>
      </w:pPr>
      <w:proofErr w:type="spellStart"/>
      <w:r>
        <w:rPr>
          <w:rStyle w:val="Fett"/>
        </w:rPr>
        <w:t>Strömquist</w:t>
      </w:r>
      <w:proofErr w:type="spellEnd"/>
      <w:r>
        <w:rPr>
          <w:rStyle w:val="Fett"/>
        </w:rPr>
        <w:t>, Liv (2017): Der Ursprung der Welt. Berlin: Avant-Verlag</w:t>
      </w:r>
    </w:p>
    <w:p w14:paraId="17809E86" w14:textId="77777777" w:rsidR="00006447" w:rsidRPr="002D0D79" w:rsidRDefault="00006447" w:rsidP="00006447">
      <w:pPr>
        <w:pStyle w:val="Listenabsatz"/>
        <w:numPr>
          <w:ilvl w:val="0"/>
          <w:numId w:val="27"/>
        </w:numPr>
        <w:autoSpaceDE w:val="0"/>
        <w:autoSpaceDN w:val="0"/>
        <w:adjustRightInd w:val="0"/>
        <w:spacing w:after="0" w:line="240" w:lineRule="auto"/>
        <w:jc w:val="both"/>
        <w:rPr>
          <w:rFonts w:ascii="Calibri" w:eastAsia="Times New Roman" w:hAnsi="Calibri" w:cs="Calibri"/>
          <w:u w:val="single"/>
          <w:lang w:eastAsia="de-DE"/>
        </w:rPr>
      </w:pPr>
      <w:r>
        <w:t xml:space="preserve">Kulturgeschichte der Vulva als Comic der schwedischen Comic-Zeichnerin Liv </w:t>
      </w:r>
      <w:proofErr w:type="spellStart"/>
      <w:r>
        <w:t>Strömquist</w:t>
      </w:r>
      <w:proofErr w:type="spellEnd"/>
    </w:p>
    <w:p w14:paraId="3C4E2996" w14:textId="77777777" w:rsidR="00006447" w:rsidRPr="00051BA5" w:rsidRDefault="00006447" w:rsidP="00006447">
      <w:pPr>
        <w:autoSpaceDE w:val="0"/>
        <w:autoSpaceDN w:val="0"/>
        <w:adjustRightInd w:val="0"/>
        <w:spacing w:after="0" w:line="240" w:lineRule="auto"/>
        <w:contextualSpacing/>
        <w:jc w:val="both"/>
        <w:rPr>
          <w:rFonts w:ascii="Calibri" w:eastAsia="Times New Roman" w:hAnsi="Calibri" w:cs="Calibri"/>
          <w:u w:val="single"/>
          <w:lang w:eastAsia="de-DE"/>
        </w:rPr>
      </w:pPr>
    </w:p>
    <w:p w14:paraId="1D9E2E18" w14:textId="77777777" w:rsidR="00006447" w:rsidRPr="009978AC" w:rsidRDefault="00006447" w:rsidP="00006447">
      <w:pPr>
        <w:autoSpaceDE w:val="0"/>
        <w:autoSpaceDN w:val="0"/>
        <w:adjustRightInd w:val="0"/>
        <w:spacing w:after="0" w:line="240" w:lineRule="auto"/>
        <w:contextualSpacing/>
        <w:jc w:val="both"/>
        <w:rPr>
          <w:rFonts w:ascii="Calibri" w:eastAsia="Times New Roman" w:hAnsi="Calibri" w:cs="Calibri"/>
          <w:u w:val="single"/>
          <w:lang w:eastAsia="de-DE"/>
        </w:rPr>
      </w:pPr>
      <w:r w:rsidRPr="009978AC">
        <w:rPr>
          <w:rFonts w:ascii="Calibri" w:eastAsia="Times New Roman" w:hAnsi="Calibri" w:cs="Calibri"/>
          <w:u w:val="single"/>
          <w:lang w:eastAsia="de-DE"/>
        </w:rPr>
        <w:t>Weiterführendes (Internet</w:t>
      </w:r>
      <w:r w:rsidRPr="009978AC">
        <w:rPr>
          <w:rStyle w:val="Funotenzeichen"/>
          <w:rFonts w:ascii="Calibri" w:eastAsia="Times New Roman" w:hAnsi="Calibri" w:cs="Calibri"/>
          <w:u w:val="single"/>
          <w:lang w:eastAsia="de-DE"/>
        </w:rPr>
        <w:footnoteReference w:customMarkFollows="1" w:id="3"/>
        <w:sym w:font="Symbol" w:char="F02A"/>
      </w:r>
      <w:bookmarkStart w:id="3" w:name="_Hlk85539299"/>
      <w:r w:rsidRPr="009978AC">
        <w:rPr>
          <w:rStyle w:val="Hyperlink"/>
          <w:rFonts w:ascii="Calibri" w:hAnsi="Calibri" w:cs="Calibri"/>
        </w:rPr>
        <w:t>)</w:t>
      </w:r>
    </w:p>
    <w:p w14:paraId="585B16F3" w14:textId="77777777" w:rsidR="00006447" w:rsidRPr="009978AC" w:rsidRDefault="00FB0454" w:rsidP="00006447">
      <w:pPr>
        <w:pStyle w:val="KeinLeerraum"/>
        <w:ind w:right="-144"/>
        <w:contextualSpacing/>
        <w:jc w:val="both"/>
        <w:rPr>
          <w:b/>
          <w:bCs/>
        </w:rPr>
      </w:pPr>
      <w:hyperlink r:id="rId17" w:history="1">
        <w:r w:rsidR="00006447" w:rsidRPr="009978AC">
          <w:rPr>
            <w:rStyle w:val="Hyperlink"/>
            <w:b/>
            <w:bCs/>
          </w:rPr>
          <w:t>https://www.exberliner.com/stage/grab-em-by-the-pussy-sludge/</w:t>
        </w:r>
      </w:hyperlink>
    </w:p>
    <w:p w14:paraId="398C4603" w14:textId="77777777" w:rsidR="00006447" w:rsidRPr="009978AC" w:rsidRDefault="00006447" w:rsidP="00006447">
      <w:pPr>
        <w:pStyle w:val="Listenabsatz"/>
        <w:numPr>
          <w:ilvl w:val="0"/>
          <w:numId w:val="26"/>
        </w:numPr>
        <w:spacing w:after="0" w:line="240" w:lineRule="auto"/>
      </w:pPr>
      <w:r w:rsidRPr="009978AC">
        <w:rPr>
          <w:i/>
          <w:iCs/>
        </w:rPr>
        <w:t xml:space="preserve">Theatertreffen Blog: </w:t>
      </w:r>
      <w:proofErr w:type="spellStart"/>
      <w:r w:rsidRPr="009978AC">
        <w:rPr>
          <w:i/>
          <w:iCs/>
        </w:rPr>
        <w:t>Grab’em</w:t>
      </w:r>
      <w:proofErr w:type="spellEnd"/>
      <w:r w:rsidRPr="009978AC">
        <w:rPr>
          <w:i/>
          <w:iCs/>
        </w:rPr>
        <w:t xml:space="preserve"> </w:t>
      </w:r>
      <w:proofErr w:type="spellStart"/>
      <w:r w:rsidRPr="009978AC">
        <w:rPr>
          <w:i/>
          <w:iCs/>
        </w:rPr>
        <w:t>by</w:t>
      </w:r>
      <w:proofErr w:type="spellEnd"/>
      <w:r w:rsidRPr="009978AC">
        <w:rPr>
          <w:i/>
          <w:iCs/>
        </w:rPr>
        <w:t xml:space="preserve"> </w:t>
      </w:r>
      <w:proofErr w:type="spellStart"/>
      <w:r w:rsidRPr="009978AC">
        <w:rPr>
          <w:i/>
          <w:iCs/>
        </w:rPr>
        <w:t>the</w:t>
      </w:r>
      <w:proofErr w:type="spellEnd"/>
      <w:r w:rsidRPr="009978AC">
        <w:rPr>
          <w:i/>
          <w:iCs/>
        </w:rPr>
        <w:t xml:space="preserve"> </w:t>
      </w:r>
      <w:proofErr w:type="spellStart"/>
      <w:r w:rsidRPr="009978AC">
        <w:rPr>
          <w:i/>
          <w:iCs/>
        </w:rPr>
        <w:t>pussy</w:t>
      </w:r>
      <w:proofErr w:type="spellEnd"/>
      <w:r w:rsidRPr="009978AC">
        <w:rPr>
          <w:i/>
          <w:iCs/>
        </w:rPr>
        <w:t xml:space="preserve"> </w:t>
      </w:r>
      <w:proofErr w:type="spellStart"/>
      <w:r w:rsidRPr="009978AC">
        <w:rPr>
          <w:i/>
          <w:iCs/>
        </w:rPr>
        <w:t>sludge</w:t>
      </w:r>
      <w:proofErr w:type="spellEnd"/>
      <w:r w:rsidRPr="009978AC">
        <w:t xml:space="preserve"> - Blogbeitrag vom 06.05.2019 von Nicholas Potter zum Stück und zur szenischen Lesung beim Berliner Theatertreffen 2019 </w:t>
      </w:r>
    </w:p>
    <w:p w14:paraId="5566C3D8" w14:textId="77777777" w:rsidR="00006447" w:rsidRPr="009978AC" w:rsidRDefault="00006447" w:rsidP="00006447">
      <w:pPr>
        <w:pStyle w:val="KeinLeerraum"/>
        <w:spacing w:line="120" w:lineRule="auto"/>
        <w:ind w:left="720"/>
        <w:contextualSpacing/>
        <w:jc w:val="both"/>
        <w:rPr>
          <w:rStyle w:val="Fett"/>
          <w:rFonts w:cstheme="minorHAnsi"/>
        </w:rPr>
      </w:pPr>
    </w:p>
    <w:p w14:paraId="62741EBE" w14:textId="77777777" w:rsidR="00006447" w:rsidRPr="009978AC" w:rsidRDefault="00FB0454" w:rsidP="00006447">
      <w:pPr>
        <w:spacing w:after="0" w:line="240" w:lineRule="auto"/>
        <w:contextualSpacing/>
        <w:rPr>
          <w:b/>
          <w:bCs/>
        </w:rPr>
      </w:pPr>
      <w:hyperlink r:id="rId18" w:history="1">
        <w:r w:rsidR="00006447" w:rsidRPr="009978AC">
          <w:rPr>
            <w:rStyle w:val="Hyperlink"/>
            <w:b/>
            <w:bCs/>
          </w:rPr>
          <w:t>https://pinkstinks.de/warum-sind-fiese-beleidigungen-oft-weiblich/</w:t>
        </w:r>
      </w:hyperlink>
    </w:p>
    <w:p w14:paraId="1BCC40BC" w14:textId="77777777" w:rsidR="00006447" w:rsidRPr="009978AC" w:rsidRDefault="00006447" w:rsidP="00006447">
      <w:pPr>
        <w:pStyle w:val="Listenabsatz"/>
        <w:numPr>
          <w:ilvl w:val="0"/>
          <w:numId w:val="26"/>
        </w:numPr>
        <w:spacing w:after="0" w:line="240" w:lineRule="auto"/>
      </w:pPr>
      <w:r w:rsidRPr="009978AC">
        <w:t xml:space="preserve">Beitrag auf der Website von PINKSTINKS, der beschreibt, was es über eine Gesellschaft aussagt, wenn sie Bezeichnungen für das weibliche Geschlecht als Beleidigung verwendet </w:t>
      </w:r>
    </w:p>
    <w:p w14:paraId="05DC1A62" w14:textId="77777777" w:rsidR="00006447" w:rsidRPr="009978AC" w:rsidRDefault="00006447" w:rsidP="00006447">
      <w:pPr>
        <w:pStyle w:val="KeinLeerraum"/>
        <w:spacing w:line="120" w:lineRule="auto"/>
        <w:ind w:left="720"/>
        <w:contextualSpacing/>
        <w:jc w:val="both"/>
        <w:rPr>
          <w:rStyle w:val="Fett"/>
          <w:rFonts w:cstheme="minorHAnsi"/>
        </w:rPr>
      </w:pPr>
    </w:p>
    <w:p w14:paraId="67ECC9E9" w14:textId="77777777" w:rsidR="00006447" w:rsidRPr="009978AC" w:rsidRDefault="00FB0454" w:rsidP="00006447">
      <w:pPr>
        <w:pStyle w:val="KeinLeerraum"/>
        <w:contextualSpacing/>
        <w:jc w:val="both"/>
        <w:rPr>
          <w:rFonts w:ascii="Calibri" w:hAnsi="Calibri" w:cs="Calibri"/>
          <w:b/>
          <w:bCs/>
        </w:rPr>
      </w:pPr>
      <w:hyperlink r:id="rId19" w:history="1">
        <w:r w:rsidR="00006447" w:rsidRPr="009978AC">
          <w:rPr>
            <w:rStyle w:val="Hyperlink"/>
            <w:rFonts w:ascii="Calibri" w:hAnsi="Calibri" w:cs="Calibri"/>
            <w:b/>
            <w:bCs/>
          </w:rPr>
          <w:t>https://www.abendzeitung-muenchen.de/kultur/buehne/mirjam-loibl-ueber-franz-kafkas-der-bau-am-volkstheater-art-554312</w:t>
        </w:r>
      </w:hyperlink>
    </w:p>
    <w:p w14:paraId="020AE536" w14:textId="77777777" w:rsidR="00006447" w:rsidRPr="009978AC" w:rsidRDefault="00006447" w:rsidP="00006447">
      <w:pPr>
        <w:pStyle w:val="KeinLeerraum"/>
        <w:numPr>
          <w:ilvl w:val="0"/>
          <w:numId w:val="5"/>
        </w:numPr>
        <w:contextualSpacing/>
        <w:jc w:val="both"/>
      </w:pPr>
      <w:r w:rsidRPr="009978AC">
        <w:t>Interview in der Abendzeitung vom 06.08.2020, in dem sich Mirjam Loibl auch zu ihrem Werdegang und ihrer Arbeitsweise äußert</w:t>
      </w:r>
    </w:p>
    <w:p w14:paraId="7707FBDD" w14:textId="77777777" w:rsidR="00006447" w:rsidRPr="009978AC" w:rsidRDefault="00006447" w:rsidP="00006447">
      <w:pPr>
        <w:pStyle w:val="KeinLeerraum"/>
        <w:spacing w:line="120" w:lineRule="auto"/>
        <w:ind w:left="720"/>
        <w:contextualSpacing/>
        <w:jc w:val="both"/>
        <w:rPr>
          <w:rStyle w:val="Fett"/>
          <w:rFonts w:cstheme="minorHAnsi"/>
        </w:rPr>
      </w:pPr>
    </w:p>
    <w:p w14:paraId="085656C9" w14:textId="77777777" w:rsidR="00006447" w:rsidRPr="009978AC" w:rsidRDefault="00FB0454" w:rsidP="00006447">
      <w:pPr>
        <w:pStyle w:val="KeinLeerraum"/>
        <w:contextualSpacing/>
        <w:jc w:val="both"/>
        <w:rPr>
          <w:b/>
          <w:bCs/>
        </w:rPr>
      </w:pPr>
      <w:hyperlink r:id="rId20" w:history="1">
        <w:r w:rsidR="00006447" w:rsidRPr="009978AC">
          <w:rPr>
            <w:rStyle w:val="Hyperlink"/>
            <w:b/>
            <w:bCs/>
          </w:rPr>
          <w:t>https://www.muenchen.tv/mediathek/video/pussy-sludge-neu-im-volkstheater/</w:t>
        </w:r>
      </w:hyperlink>
    </w:p>
    <w:p w14:paraId="734C0D0C" w14:textId="77777777" w:rsidR="00006447" w:rsidRPr="009978AC" w:rsidRDefault="00006447" w:rsidP="00006447">
      <w:pPr>
        <w:pStyle w:val="KeinLeerraum"/>
        <w:numPr>
          <w:ilvl w:val="0"/>
          <w:numId w:val="5"/>
        </w:numPr>
        <w:contextualSpacing/>
        <w:jc w:val="both"/>
      </w:pPr>
      <w:r w:rsidRPr="009978AC">
        <w:t>Kurzbericht von münchen.tv vom 28.</w:t>
      </w:r>
      <w:r>
        <w:t>0</w:t>
      </w:r>
      <w:r w:rsidRPr="009978AC">
        <w:t xml:space="preserve">9.2022 über die beiden ersten Premieren der Spielzeit 2022/23 am Münchner Volkstheater, enthält auch einen kurzen Kommentar der Regisseurin </w:t>
      </w:r>
    </w:p>
    <w:bookmarkEnd w:id="3"/>
    <w:p w14:paraId="479D6FC2" w14:textId="77777777" w:rsidR="00006447" w:rsidRPr="009978AC" w:rsidRDefault="00006447" w:rsidP="00006447">
      <w:pPr>
        <w:pStyle w:val="KeinLeerraum"/>
        <w:spacing w:line="120" w:lineRule="auto"/>
        <w:ind w:left="720"/>
        <w:contextualSpacing/>
        <w:jc w:val="both"/>
        <w:rPr>
          <w:rStyle w:val="Fett"/>
          <w:rFonts w:cstheme="minorHAnsi"/>
        </w:rPr>
      </w:pPr>
    </w:p>
    <w:p w14:paraId="7DD53C9D" w14:textId="77777777" w:rsidR="00006447" w:rsidRPr="009978AC" w:rsidRDefault="00FB0454" w:rsidP="00006447">
      <w:pPr>
        <w:pStyle w:val="KeinLeerraum"/>
        <w:ind w:right="-144"/>
        <w:contextualSpacing/>
        <w:jc w:val="both"/>
        <w:rPr>
          <w:b/>
          <w:bCs/>
        </w:rPr>
      </w:pPr>
      <w:hyperlink r:id="rId21" w:history="1">
        <w:r w:rsidR="00006447" w:rsidRPr="009978AC">
          <w:rPr>
            <w:rStyle w:val="Hyperlink"/>
            <w:b/>
            <w:bCs/>
          </w:rPr>
          <w:t>https://www.sueddeutsche.de/kultur/muenchner-volkstheater-pussy-sludge-die-verlorene-ehre-der-katharina-blum-1.5664146</w:t>
        </w:r>
      </w:hyperlink>
    </w:p>
    <w:p w14:paraId="78835CC0" w14:textId="77777777" w:rsidR="00006447" w:rsidRPr="009978AC" w:rsidRDefault="00FB0454" w:rsidP="00006447">
      <w:pPr>
        <w:pStyle w:val="KeinLeerraum"/>
        <w:ind w:right="-144"/>
        <w:contextualSpacing/>
        <w:jc w:val="both"/>
        <w:rPr>
          <w:b/>
          <w:bCs/>
        </w:rPr>
      </w:pPr>
      <w:hyperlink r:id="rId22" w:history="1">
        <w:r w:rsidR="00006447" w:rsidRPr="009978AC">
          <w:rPr>
            <w:rStyle w:val="Hyperlink"/>
            <w:b/>
            <w:bCs/>
          </w:rPr>
          <w:t>https://www.tz.de/muenchen/kultur/muenchner-volkstheater-premiere-pussy-sludge-kritik-gracie-gardner-erstauffuehrung-zr-91813637.html</w:t>
        </w:r>
      </w:hyperlink>
    </w:p>
    <w:p w14:paraId="628A2C8E" w14:textId="77777777" w:rsidR="00006447" w:rsidRPr="009978AC" w:rsidRDefault="00006447" w:rsidP="00006447">
      <w:pPr>
        <w:pStyle w:val="KeinLeerraum"/>
        <w:numPr>
          <w:ilvl w:val="0"/>
          <w:numId w:val="5"/>
        </w:numPr>
        <w:ind w:right="-144"/>
        <w:contextualSpacing/>
        <w:jc w:val="both"/>
        <w:rPr>
          <w:rStyle w:val="Hyperlink"/>
          <w:rFonts w:ascii="Calibri" w:hAnsi="Calibri" w:cs="Calibri"/>
        </w:rPr>
      </w:pPr>
      <w:r w:rsidRPr="009978AC">
        <w:rPr>
          <w:rStyle w:val="Hyperlink"/>
          <w:rFonts w:ascii="Calibri" w:hAnsi="Calibri" w:cs="Calibri"/>
        </w:rPr>
        <w:t xml:space="preserve">Presse-Rezensionen zur Premiere von </w:t>
      </w:r>
      <w:r w:rsidRPr="009978AC">
        <w:rPr>
          <w:rStyle w:val="Hyperlink"/>
          <w:rFonts w:ascii="Calibri" w:hAnsi="Calibri" w:cs="Calibri"/>
          <w:i/>
          <w:iCs/>
        </w:rPr>
        <w:t>Pussy Sludge</w:t>
      </w:r>
      <w:r w:rsidRPr="009978AC">
        <w:rPr>
          <w:rStyle w:val="Hyperlink"/>
          <w:rFonts w:ascii="Calibri" w:hAnsi="Calibri" w:cs="Calibri"/>
        </w:rPr>
        <w:t xml:space="preserve"> am Münchner Volkstheater</w:t>
      </w:r>
    </w:p>
    <w:p w14:paraId="0726E99D" w14:textId="38400F4E" w:rsidR="00F641E8" w:rsidRPr="00F52D24" w:rsidRDefault="00F641E8" w:rsidP="00F52D24">
      <w:pPr>
        <w:rPr>
          <w:rFonts w:ascii="TradeGothic" w:eastAsia="Times New Roman" w:hAnsi="TradeGothic" w:cstheme="minorHAnsi"/>
          <w:b/>
          <w:bCs/>
          <w:i/>
          <w:iCs/>
          <w:sz w:val="28"/>
          <w:szCs w:val="28"/>
          <w:lang w:eastAsia="de-DE"/>
        </w:rPr>
      </w:pPr>
    </w:p>
    <w:sectPr w:rsidR="00F641E8" w:rsidRPr="00F52D24" w:rsidSect="001A3717">
      <w:headerReference w:type="default" r:id="rId23"/>
      <w:footerReference w:type="default" r:id="rId24"/>
      <w:pgSz w:w="11906" w:h="16838"/>
      <w:pgMar w:top="1417" w:right="1417" w:bottom="1134" w:left="1417"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125D9" w14:textId="77777777" w:rsidR="00F641E8" w:rsidRDefault="00F641E8" w:rsidP="00F641E8">
      <w:pPr>
        <w:spacing w:after="0" w:line="240" w:lineRule="auto"/>
      </w:pPr>
      <w:r>
        <w:separator/>
      </w:r>
    </w:p>
  </w:endnote>
  <w:endnote w:type="continuationSeparator" w:id="0">
    <w:p w14:paraId="3AD6A9FE" w14:textId="77777777" w:rsidR="00F641E8" w:rsidRDefault="00F641E8" w:rsidP="00F6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Gothic">
    <w:panose1 w:val="020B0500000000000000"/>
    <w:charset w:val="00"/>
    <w:family w:val="swiss"/>
    <w:notTrueType/>
    <w:pitch w:val="variable"/>
    <w:sig w:usb0="800000A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rPr>
      <w:id w:val="1008483888"/>
      <w:docPartObj>
        <w:docPartGallery w:val="Page Numbers (Bottom of Page)"/>
        <w:docPartUnique/>
      </w:docPartObj>
    </w:sdtPr>
    <w:sdtEndPr/>
    <w:sdtContent>
      <w:sdt>
        <w:sdtPr>
          <w:rPr>
            <w:color w:val="595959" w:themeColor="text1" w:themeTint="A6"/>
          </w:rPr>
          <w:id w:val="-1769616900"/>
          <w:docPartObj>
            <w:docPartGallery w:val="Page Numbers (Top of Page)"/>
            <w:docPartUnique/>
          </w:docPartObj>
        </w:sdtPr>
        <w:sdtEndPr/>
        <w:sdtContent>
          <w:p w14:paraId="1EF6D16F" w14:textId="77777777" w:rsidR="00EC4D74" w:rsidRPr="0045752C" w:rsidRDefault="00EC4D74">
            <w:pPr>
              <w:pStyle w:val="Fuzeile"/>
              <w:jc w:val="right"/>
              <w:rPr>
                <w:color w:val="595959" w:themeColor="text1" w:themeTint="A6"/>
              </w:rPr>
            </w:pPr>
            <w:r w:rsidRPr="0045752C">
              <w:rPr>
                <w:color w:val="595959" w:themeColor="text1" w:themeTint="A6"/>
              </w:rPr>
              <w:t xml:space="preserve">Seite </w:t>
            </w:r>
            <w:r w:rsidRPr="0045752C">
              <w:rPr>
                <w:b/>
                <w:bCs/>
                <w:color w:val="595959" w:themeColor="text1" w:themeTint="A6"/>
                <w:sz w:val="24"/>
                <w:szCs w:val="24"/>
              </w:rPr>
              <w:fldChar w:fldCharType="begin"/>
            </w:r>
            <w:r w:rsidRPr="0045752C">
              <w:rPr>
                <w:b/>
                <w:bCs/>
                <w:color w:val="595959" w:themeColor="text1" w:themeTint="A6"/>
              </w:rPr>
              <w:instrText>PAGE</w:instrText>
            </w:r>
            <w:r w:rsidRPr="0045752C">
              <w:rPr>
                <w:b/>
                <w:bCs/>
                <w:color w:val="595959" w:themeColor="text1" w:themeTint="A6"/>
                <w:sz w:val="24"/>
                <w:szCs w:val="24"/>
              </w:rPr>
              <w:fldChar w:fldCharType="separate"/>
            </w:r>
            <w:r w:rsidRPr="0045752C">
              <w:rPr>
                <w:b/>
                <w:bCs/>
                <w:color w:val="595959" w:themeColor="text1" w:themeTint="A6"/>
              </w:rPr>
              <w:t>2</w:t>
            </w:r>
            <w:r w:rsidRPr="0045752C">
              <w:rPr>
                <w:b/>
                <w:bCs/>
                <w:color w:val="595959" w:themeColor="text1" w:themeTint="A6"/>
                <w:sz w:val="24"/>
                <w:szCs w:val="24"/>
              </w:rPr>
              <w:fldChar w:fldCharType="end"/>
            </w:r>
            <w:r w:rsidRPr="0045752C">
              <w:rPr>
                <w:color w:val="595959" w:themeColor="text1" w:themeTint="A6"/>
              </w:rPr>
              <w:t xml:space="preserve"> von </w:t>
            </w:r>
            <w:r w:rsidRPr="0045752C">
              <w:rPr>
                <w:b/>
                <w:bCs/>
                <w:color w:val="595959" w:themeColor="text1" w:themeTint="A6"/>
                <w:sz w:val="24"/>
                <w:szCs w:val="24"/>
              </w:rPr>
              <w:fldChar w:fldCharType="begin"/>
            </w:r>
            <w:r w:rsidRPr="0045752C">
              <w:rPr>
                <w:b/>
                <w:bCs/>
                <w:color w:val="595959" w:themeColor="text1" w:themeTint="A6"/>
              </w:rPr>
              <w:instrText>NUMPAGES</w:instrText>
            </w:r>
            <w:r w:rsidRPr="0045752C">
              <w:rPr>
                <w:b/>
                <w:bCs/>
                <w:color w:val="595959" w:themeColor="text1" w:themeTint="A6"/>
                <w:sz w:val="24"/>
                <w:szCs w:val="24"/>
              </w:rPr>
              <w:fldChar w:fldCharType="separate"/>
            </w:r>
            <w:r w:rsidRPr="0045752C">
              <w:rPr>
                <w:b/>
                <w:bCs/>
                <w:color w:val="595959" w:themeColor="text1" w:themeTint="A6"/>
              </w:rPr>
              <w:t>2</w:t>
            </w:r>
            <w:r w:rsidRPr="0045752C">
              <w:rPr>
                <w:b/>
                <w:bCs/>
                <w:color w:val="595959" w:themeColor="text1" w:themeTint="A6"/>
                <w:sz w:val="24"/>
                <w:szCs w:val="24"/>
              </w:rPr>
              <w:fldChar w:fldCharType="end"/>
            </w:r>
          </w:p>
        </w:sdtContent>
      </w:sdt>
    </w:sdtContent>
  </w:sdt>
  <w:p w14:paraId="7DCD5ED2" w14:textId="444159BD" w:rsidR="00F641E8" w:rsidRPr="001A3717" w:rsidRDefault="00EC4D74" w:rsidP="00EC4D74">
    <w:pPr>
      <w:pStyle w:val="Fuzeile"/>
      <w:ind w:left="405"/>
      <w:rPr>
        <w:color w:val="000000" w:themeColor="text1"/>
      </w:rPr>
    </w:pPr>
    <w:r w:rsidRPr="00EC4D74">
      <w:rPr>
        <w:color w:val="AEAAAA" w:themeColor="background2" w:themeShade="BF"/>
        <w:sz w:val="18"/>
        <w:szCs w:val="18"/>
      </w:rPr>
      <w:t>Anne Steiner - Materialien zur Inszenierung am Münchner Volkstheater</w:t>
    </w:r>
    <w:r>
      <w:rPr>
        <w:color w:val="000000" w:themeColor="text1"/>
      </w:rPr>
      <w:br/>
    </w:r>
    <w:r w:rsidR="00006447">
      <w:rPr>
        <w:color w:val="595959" w:themeColor="text1" w:themeTint="A6"/>
      </w:rPr>
      <w:t>Gracie Gardner</w:t>
    </w:r>
    <w:r w:rsidR="00412999" w:rsidRPr="0045752C">
      <w:rPr>
        <w:color w:val="595959" w:themeColor="text1" w:themeTint="A6"/>
      </w:rPr>
      <w:t xml:space="preserve">: </w:t>
    </w:r>
    <w:r w:rsidR="00006447">
      <w:rPr>
        <w:color w:val="595959" w:themeColor="text1" w:themeTint="A6"/>
      </w:rPr>
      <w:t>„</w:t>
    </w:r>
    <w:r w:rsidR="00006447" w:rsidRPr="00006447">
      <w:rPr>
        <w:color w:val="595959" w:themeColor="text1" w:themeTint="A6"/>
      </w:rPr>
      <w:t>Pussy Sludge</w:t>
    </w:r>
    <w:r w:rsidR="00006447">
      <w:rPr>
        <w:color w:val="595959" w:themeColor="text1" w:themeTint="A6"/>
      </w:rPr>
      <w:t>“ (DSE)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8942B" w14:textId="77777777" w:rsidR="00F641E8" w:rsidRDefault="00F641E8" w:rsidP="00F641E8">
      <w:pPr>
        <w:spacing w:after="0" w:line="240" w:lineRule="auto"/>
      </w:pPr>
      <w:r>
        <w:separator/>
      </w:r>
    </w:p>
  </w:footnote>
  <w:footnote w:type="continuationSeparator" w:id="0">
    <w:p w14:paraId="411A7970" w14:textId="77777777" w:rsidR="00F641E8" w:rsidRDefault="00F641E8" w:rsidP="00F641E8">
      <w:pPr>
        <w:spacing w:after="0" w:line="240" w:lineRule="auto"/>
      </w:pPr>
      <w:r>
        <w:continuationSeparator/>
      </w:r>
    </w:p>
  </w:footnote>
  <w:footnote w:id="1">
    <w:p w14:paraId="25B16A01" w14:textId="77777777" w:rsidR="00006447" w:rsidRPr="008B6C7C" w:rsidRDefault="00006447" w:rsidP="00006447">
      <w:pPr>
        <w:pStyle w:val="Funotentext"/>
      </w:pPr>
      <w:r w:rsidRPr="008B6C7C">
        <w:rPr>
          <w:rStyle w:val="Funotenzeichen"/>
        </w:rPr>
        <w:sym w:font="Symbol" w:char="F02A"/>
      </w:r>
      <w:r w:rsidRPr="008B6C7C">
        <w:t xml:space="preserve"> Die Informationen finden sich auf der Website der </w:t>
      </w:r>
      <w:r w:rsidRPr="00006447">
        <w:rPr>
          <w:color w:val="000000" w:themeColor="text1"/>
        </w:rPr>
        <w:t>Autorin (</w:t>
      </w:r>
      <w:hyperlink r:id="rId1" w:history="1">
        <w:r w:rsidRPr="00006447">
          <w:rPr>
            <w:rStyle w:val="Hyperlink"/>
            <w:color w:val="000000" w:themeColor="text1"/>
          </w:rPr>
          <w:t>http://www.graciegardner.com/</w:t>
        </w:r>
      </w:hyperlink>
      <w:r w:rsidRPr="00006447">
        <w:rPr>
          <w:color w:val="000000" w:themeColor="text1"/>
        </w:rPr>
        <w:t xml:space="preserve">), aber auch der ihrer Verlage (z.B. </w:t>
      </w:r>
      <w:hyperlink r:id="rId2" w:history="1">
        <w:r w:rsidRPr="00006447">
          <w:rPr>
            <w:rStyle w:val="Hyperlink"/>
            <w:color w:val="000000" w:themeColor="text1"/>
          </w:rPr>
          <w:t>https://www.fischer-theater.de/theater/autor/gracie-gardner/t4337951</w:t>
        </w:r>
      </w:hyperlink>
      <w:r w:rsidRPr="00006447">
        <w:rPr>
          <w:color w:val="000000" w:themeColor="text1"/>
        </w:rPr>
        <w:t xml:space="preserve">) und der Theater, die ihre Stücke spielen (z.B. </w:t>
      </w:r>
      <w:hyperlink r:id="rId3" w:history="1">
        <w:r w:rsidRPr="00006447">
          <w:rPr>
            <w:rStyle w:val="Hyperlink"/>
            <w:color w:val="000000" w:themeColor="text1"/>
          </w:rPr>
          <w:t>https://www.ensemblestudiotheatre.org/gracie-gardner</w:t>
        </w:r>
      </w:hyperlink>
      <w:r w:rsidRPr="00006447">
        <w:rPr>
          <w:color w:val="000000" w:themeColor="text1"/>
        </w:rPr>
        <w:t xml:space="preserve">). </w:t>
      </w:r>
    </w:p>
  </w:footnote>
  <w:footnote w:id="2">
    <w:p w14:paraId="223C60F0" w14:textId="77777777" w:rsidR="00006447" w:rsidRPr="008B6C7C" w:rsidRDefault="00006447" w:rsidP="00006447">
      <w:pPr>
        <w:pStyle w:val="Funotentext"/>
      </w:pPr>
      <w:r w:rsidRPr="008B6C7C">
        <w:rPr>
          <w:rStyle w:val="Funotenzeichen"/>
        </w:rPr>
        <w:sym w:font="Symbol" w:char="F02A"/>
      </w:r>
      <w:r w:rsidRPr="008B6C7C">
        <w:t xml:space="preserve"> Die Informationen finden sich auf der Website der </w:t>
      </w:r>
      <w:r w:rsidRPr="00006447">
        <w:rPr>
          <w:color w:val="000000" w:themeColor="text1"/>
        </w:rPr>
        <w:t>Autorin (</w:t>
      </w:r>
      <w:hyperlink r:id="rId4" w:history="1">
        <w:r w:rsidRPr="00006447">
          <w:rPr>
            <w:rStyle w:val="Hyperlink"/>
            <w:color w:val="000000" w:themeColor="text1"/>
          </w:rPr>
          <w:t>http://www.mirjamloibl.com/</w:t>
        </w:r>
      </w:hyperlink>
      <w:r w:rsidRPr="00006447">
        <w:rPr>
          <w:color w:val="000000" w:themeColor="text1"/>
        </w:rPr>
        <w:t xml:space="preserve">), aber auch auf den Websites von Theatern und Theaterverlagen (z.B. </w:t>
      </w:r>
      <w:hyperlink r:id="rId5" w:history="1">
        <w:r w:rsidRPr="00006447">
          <w:rPr>
            <w:rStyle w:val="Hyperlink"/>
            <w:color w:val="000000" w:themeColor="text1"/>
          </w:rPr>
          <w:t>https://henschel-schauspiel.de/de/person/2289</w:t>
        </w:r>
      </w:hyperlink>
      <w:r w:rsidRPr="00006447">
        <w:rPr>
          <w:color w:val="000000" w:themeColor="text1"/>
        </w:rPr>
        <w:t xml:space="preserve">). </w:t>
      </w:r>
    </w:p>
  </w:footnote>
  <w:footnote w:id="3">
    <w:p w14:paraId="015F8FFD" w14:textId="77777777" w:rsidR="00006447" w:rsidRDefault="00006447" w:rsidP="00006447">
      <w:pPr>
        <w:pStyle w:val="Funotentext"/>
      </w:pPr>
      <w:r w:rsidRPr="004B230B">
        <w:rPr>
          <w:rStyle w:val="Funotenzeichen"/>
        </w:rPr>
        <w:sym w:font="Symbol" w:char="F02A"/>
      </w:r>
      <w:r>
        <w:t xml:space="preserve"> </w:t>
      </w:r>
      <w:r w:rsidRPr="008701E3">
        <w:rPr>
          <w:rFonts w:asciiTheme="minorHAnsi" w:hAnsiTheme="minorHAnsi" w:cstheme="minorHAnsi"/>
          <w:sz w:val="18"/>
          <w:szCs w:val="18"/>
        </w:rPr>
        <w:t xml:space="preserve">Alle Internetquellen zuletzt aufgerufen am </w:t>
      </w:r>
      <w:r>
        <w:rPr>
          <w:rFonts w:asciiTheme="minorHAnsi" w:hAnsiTheme="minorHAnsi" w:cstheme="minorHAnsi"/>
          <w:sz w:val="18"/>
          <w:szCs w:val="18"/>
        </w:rPr>
        <w:t>05</w:t>
      </w:r>
      <w:r w:rsidRPr="008701E3">
        <w:rPr>
          <w:rFonts w:asciiTheme="minorHAnsi" w:hAnsiTheme="minorHAnsi" w:cstheme="minorHAnsi"/>
          <w:sz w:val="18"/>
          <w:szCs w:val="18"/>
        </w:rPr>
        <w:t>.</w:t>
      </w:r>
      <w:r>
        <w:rPr>
          <w:rFonts w:asciiTheme="minorHAnsi" w:hAnsiTheme="minorHAnsi" w:cstheme="minorHAnsi"/>
          <w:sz w:val="18"/>
          <w:szCs w:val="18"/>
        </w:rPr>
        <w:t>10</w:t>
      </w:r>
      <w:r w:rsidRPr="008701E3">
        <w:rPr>
          <w:rFonts w:asciiTheme="minorHAnsi" w:hAnsiTheme="minorHAnsi" w:cstheme="minorHAnsi"/>
          <w:sz w:val="18"/>
          <w:szCs w:val="18"/>
        </w:rPr>
        <w:t>.2022.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B7BC9" w14:textId="77777777" w:rsidR="00F641E8" w:rsidRDefault="00F641E8" w:rsidP="00F641E8">
    <w:pPr>
      <w:pStyle w:val="Kopfzeile"/>
      <w:jc w:val="center"/>
    </w:pPr>
    <w:r>
      <w:rPr>
        <w:noProof/>
      </w:rPr>
      <w:drawing>
        <wp:inline distT="0" distB="0" distL="0" distR="0" wp14:anchorId="23D3DD71" wp14:editId="11E2F712">
          <wp:extent cx="4133850" cy="1038240"/>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5358" cy="1068757"/>
                  </a:xfrm>
                  <a:prstGeom prst="rect">
                    <a:avLst/>
                  </a:prstGeom>
                  <a:noFill/>
                  <a:ln>
                    <a:noFill/>
                  </a:ln>
                </pic:spPr>
              </pic:pic>
            </a:graphicData>
          </a:graphic>
        </wp:inline>
      </w:drawing>
    </w:r>
  </w:p>
  <w:p w14:paraId="6688A070" w14:textId="77777777" w:rsidR="00F641E8" w:rsidRDefault="00F641E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0C1B"/>
    <w:multiLevelType w:val="multilevel"/>
    <w:tmpl w:val="106C5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81486"/>
    <w:multiLevelType w:val="hybridMultilevel"/>
    <w:tmpl w:val="C75231B6"/>
    <w:lvl w:ilvl="0" w:tplc="0407000B">
      <w:start w:val="1"/>
      <w:numFmt w:val="bullet"/>
      <w:lvlText w:val=""/>
      <w:lvlJc w:val="left"/>
      <w:rPr>
        <w:rFonts w:ascii="Wingdings" w:hAnsi="Wingdings"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2" w15:restartNumberingAfterBreak="0">
    <w:nsid w:val="053B6214"/>
    <w:multiLevelType w:val="hybridMultilevel"/>
    <w:tmpl w:val="9E1041D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55D93"/>
    <w:multiLevelType w:val="hybridMultilevel"/>
    <w:tmpl w:val="4EEC2AE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443F40"/>
    <w:multiLevelType w:val="hybridMultilevel"/>
    <w:tmpl w:val="F5044800"/>
    <w:lvl w:ilvl="0" w:tplc="1DA6BA62">
      <w:start w:val="1"/>
      <w:numFmt w:val="upperRoman"/>
      <w:lvlText w:val="%1."/>
      <w:lvlJc w:val="left"/>
      <w:pPr>
        <w:tabs>
          <w:tab w:val="num" w:pos="1080"/>
        </w:tabs>
        <w:ind w:left="1080" w:hanging="72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5" w15:restartNumberingAfterBreak="0">
    <w:nsid w:val="10537F78"/>
    <w:multiLevelType w:val="hybridMultilevel"/>
    <w:tmpl w:val="1C3A539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7D7F12"/>
    <w:multiLevelType w:val="hybridMultilevel"/>
    <w:tmpl w:val="CFEAF9E6"/>
    <w:lvl w:ilvl="0" w:tplc="F2A414A8">
      <w:start w:val="1"/>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B9C6CB4"/>
    <w:multiLevelType w:val="hybridMultilevel"/>
    <w:tmpl w:val="EAA6836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1090061"/>
    <w:multiLevelType w:val="multilevel"/>
    <w:tmpl w:val="5F9E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EA3356"/>
    <w:multiLevelType w:val="multilevel"/>
    <w:tmpl w:val="2990E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733D55"/>
    <w:multiLevelType w:val="hybridMultilevel"/>
    <w:tmpl w:val="25E05DA4"/>
    <w:lvl w:ilvl="0" w:tplc="3FE8161A">
      <w:start w:val="1"/>
      <w:numFmt w:val="bullet"/>
      <w:lvlText w:val="-"/>
      <w:lvlJc w:val="left"/>
      <w:pPr>
        <w:ind w:left="1080" w:hanging="360"/>
      </w:pPr>
      <w:rPr>
        <w:rFonts w:ascii="Calibri" w:eastAsia="Times New Roman"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D595AAD"/>
    <w:multiLevelType w:val="hybridMultilevel"/>
    <w:tmpl w:val="397A7D56"/>
    <w:lvl w:ilvl="0" w:tplc="44C21258">
      <w:start w:val="1"/>
      <w:numFmt w:val="bullet"/>
      <w:lvlText w:val="-"/>
      <w:lvlJc w:val="left"/>
      <w:pPr>
        <w:ind w:left="1074" w:hanging="360"/>
      </w:pPr>
      <w:rPr>
        <w:rFonts w:ascii="Times New Roman" w:eastAsia="Times New Roman" w:hAnsi="Times New Roman" w:cs="Times New Roman" w:hint="default"/>
        <w:b w:val="0"/>
      </w:rPr>
    </w:lvl>
    <w:lvl w:ilvl="1" w:tplc="04070003" w:tentative="1">
      <w:start w:val="1"/>
      <w:numFmt w:val="bullet"/>
      <w:lvlText w:val="o"/>
      <w:lvlJc w:val="left"/>
      <w:pPr>
        <w:ind w:left="1794" w:hanging="360"/>
      </w:pPr>
      <w:rPr>
        <w:rFonts w:ascii="Courier New" w:hAnsi="Courier New" w:cs="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12" w15:restartNumberingAfterBreak="0">
    <w:nsid w:val="34BA103B"/>
    <w:multiLevelType w:val="hybridMultilevel"/>
    <w:tmpl w:val="E4AE9DE0"/>
    <w:lvl w:ilvl="0" w:tplc="2698F9BA">
      <w:start w:val="1"/>
      <w:numFmt w:val="bullet"/>
      <w:lvlText w:val="-"/>
      <w:lvlJc w:val="left"/>
      <w:pPr>
        <w:ind w:left="785" w:hanging="360"/>
      </w:pPr>
      <w:rPr>
        <w:rFonts w:ascii="Calibri" w:eastAsia="Times New Roman" w:hAnsi="Calibri" w:cs="Calibri"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3" w15:restartNumberingAfterBreak="0">
    <w:nsid w:val="42631E81"/>
    <w:multiLevelType w:val="hybridMultilevel"/>
    <w:tmpl w:val="22A21B8E"/>
    <w:lvl w:ilvl="0" w:tplc="3FBEC842">
      <w:numFmt w:val="bullet"/>
      <w:lvlText w:val="-"/>
      <w:lvlJc w:val="left"/>
      <w:pPr>
        <w:ind w:left="720" w:hanging="360"/>
      </w:pPr>
      <w:rPr>
        <w:rFonts w:ascii="Calibri" w:eastAsiaTheme="minorHAnsi" w:hAnsi="Calibri" w:cs="Calibri"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6317A3E"/>
    <w:multiLevelType w:val="hybridMultilevel"/>
    <w:tmpl w:val="80469808"/>
    <w:lvl w:ilvl="0" w:tplc="092417BA">
      <w:start w:val="3"/>
      <w:numFmt w:val="bullet"/>
      <w:lvlText w:val="-"/>
      <w:lvlJc w:val="left"/>
      <w:pPr>
        <w:ind w:left="1437" w:hanging="360"/>
      </w:pPr>
      <w:rPr>
        <w:rFonts w:ascii="Calibri" w:eastAsia="Times New Roman" w:hAnsi="Calibri" w:cs="Calibri" w:hint="default"/>
      </w:rPr>
    </w:lvl>
    <w:lvl w:ilvl="1" w:tplc="04070003" w:tentative="1">
      <w:start w:val="1"/>
      <w:numFmt w:val="bullet"/>
      <w:lvlText w:val="o"/>
      <w:lvlJc w:val="left"/>
      <w:pPr>
        <w:ind w:left="2157" w:hanging="360"/>
      </w:pPr>
      <w:rPr>
        <w:rFonts w:ascii="Courier New" w:hAnsi="Courier New" w:cs="Courier New" w:hint="default"/>
      </w:rPr>
    </w:lvl>
    <w:lvl w:ilvl="2" w:tplc="04070005" w:tentative="1">
      <w:start w:val="1"/>
      <w:numFmt w:val="bullet"/>
      <w:lvlText w:val=""/>
      <w:lvlJc w:val="left"/>
      <w:pPr>
        <w:ind w:left="2877" w:hanging="360"/>
      </w:pPr>
      <w:rPr>
        <w:rFonts w:ascii="Wingdings" w:hAnsi="Wingdings" w:hint="default"/>
      </w:rPr>
    </w:lvl>
    <w:lvl w:ilvl="3" w:tplc="04070001" w:tentative="1">
      <w:start w:val="1"/>
      <w:numFmt w:val="bullet"/>
      <w:lvlText w:val=""/>
      <w:lvlJc w:val="left"/>
      <w:pPr>
        <w:ind w:left="3597" w:hanging="360"/>
      </w:pPr>
      <w:rPr>
        <w:rFonts w:ascii="Symbol" w:hAnsi="Symbol" w:hint="default"/>
      </w:rPr>
    </w:lvl>
    <w:lvl w:ilvl="4" w:tplc="04070003" w:tentative="1">
      <w:start w:val="1"/>
      <w:numFmt w:val="bullet"/>
      <w:lvlText w:val="o"/>
      <w:lvlJc w:val="left"/>
      <w:pPr>
        <w:ind w:left="4317" w:hanging="360"/>
      </w:pPr>
      <w:rPr>
        <w:rFonts w:ascii="Courier New" w:hAnsi="Courier New" w:cs="Courier New" w:hint="default"/>
      </w:rPr>
    </w:lvl>
    <w:lvl w:ilvl="5" w:tplc="04070005" w:tentative="1">
      <w:start w:val="1"/>
      <w:numFmt w:val="bullet"/>
      <w:lvlText w:val=""/>
      <w:lvlJc w:val="left"/>
      <w:pPr>
        <w:ind w:left="5037" w:hanging="360"/>
      </w:pPr>
      <w:rPr>
        <w:rFonts w:ascii="Wingdings" w:hAnsi="Wingdings" w:hint="default"/>
      </w:rPr>
    </w:lvl>
    <w:lvl w:ilvl="6" w:tplc="04070001" w:tentative="1">
      <w:start w:val="1"/>
      <w:numFmt w:val="bullet"/>
      <w:lvlText w:val=""/>
      <w:lvlJc w:val="left"/>
      <w:pPr>
        <w:ind w:left="5757" w:hanging="360"/>
      </w:pPr>
      <w:rPr>
        <w:rFonts w:ascii="Symbol" w:hAnsi="Symbol" w:hint="default"/>
      </w:rPr>
    </w:lvl>
    <w:lvl w:ilvl="7" w:tplc="04070003" w:tentative="1">
      <w:start w:val="1"/>
      <w:numFmt w:val="bullet"/>
      <w:lvlText w:val="o"/>
      <w:lvlJc w:val="left"/>
      <w:pPr>
        <w:ind w:left="6477" w:hanging="360"/>
      </w:pPr>
      <w:rPr>
        <w:rFonts w:ascii="Courier New" w:hAnsi="Courier New" w:cs="Courier New" w:hint="default"/>
      </w:rPr>
    </w:lvl>
    <w:lvl w:ilvl="8" w:tplc="04070005" w:tentative="1">
      <w:start w:val="1"/>
      <w:numFmt w:val="bullet"/>
      <w:lvlText w:val=""/>
      <w:lvlJc w:val="left"/>
      <w:pPr>
        <w:ind w:left="7197" w:hanging="360"/>
      </w:pPr>
      <w:rPr>
        <w:rFonts w:ascii="Wingdings" w:hAnsi="Wingdings" w:hint="default"/>
      </w:rPr>
    </w:lvl>
  </w:abstractNum>
  <w:abstractNum w:abstractNumId="15" w15:restartNumberingAfterBreak="0">
    <w:nsid w:val="48E94C25"/>
    <w:multiLevelType w:val="hybridMultilevel"/>
    <w:tmpl w:val="10A6090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5B6827"/>
    <w:multiLevelType w:val="hybridMultilevel"/>
    <w:tmpl w:val="EE9C5D0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1DA4C66"/>
    <w:multiLevelType w:val="hybridMultilevel"/>
    <w:tmpl w:val="5436255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9C5C61"/>
    <w:multiLevelType w:val="multilevel"/>
    <w:tmpl w:val="A182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B22A4D"/>
    <w:multiLevelType w:val="hybridMultilevel"/>
    <w:tmpl w:val="C4EE921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BBF78C5"/>
    <w:multiLevelType w:val="hybridMultilevel"/>
    <w:tmpl w:val="CB42521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C405868"/>
    <w:multiLevelType w:val="hybridMultilevel"/>
    <w:tmpl w:val="CA801A16"/>
    <w:lvl w:ilvl="0" w:tplc="C6A43D5E">
      <w:start w:val="1"/>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0B135F6"/>
    <w:multiLevelType w:val="hybridMultilevel"/>
    <w:tmpl w:val="7F1E3356"/>
    <w:lvl w:ilvl="0" w:tplc="E6D40BFE">
      <w:start w:val="37"/>
      <w:numFmt w:val="bullet"/>
      <w:lvlText w:val="-"/>
      <w:lvlJc w:val="left"/>
      <w:pPr>
        <w:ind w:left="1437" w:hanging="360"/>
      </w:pPr>
      <w:rPr>
        <w:rFonts w:ascii="Calibri" w:eastAsia="Times New Roman" w:hAnsi="Calibri" w:cs="Calibri" w:hint="default"/>
      </w:rPr>
    </w:lvl>
    <w:lvl w:ilvl="1" w:tplc="04070003" w:tentative="1">
      <w:start w:val="1"/>
      <w:numFmt w:val="bullet"/>
      <w:lvlText w:val="o"/>
      <w:lvlJc w:val="left"/>
      <w:pPr>
        <w:ind w:left="2157" w:hanging="360"/>
      </w:pPr>
      <w:rPr>
        <w:rFonts w:ascii="Courier New" w:hAnsi="Courier New" w:cs="Courier New" w:hint="default"/>
      </w:rPr>
    </w:lvl>
    <w:lvl w:ilvl="2" w:tplc="04070005" w:tentative="1">
      <w:start w:val="1"/>
      <w:numFmt w:val="bullet"/>
      <w:lvlText w:val=""/>
      <w:lvlJc w:val="left"/>
      <w:pPr>
        <w:ind w:left="2877" w:hanging="360"/>
      </w:pPr>
      <w:rPr>
        <w:rFonts w:ascii="Wingdings" w:hAnsi="Wingdings" w:hint="default"/>
      </w:rPr>
    </w:lvl>
    <w:lvl w:ilvl="3" w:tplc="04070001" w:tentative="1">
      <w:start w:val="1"/>
      <w:numFmt w:val="bullet"/>
      <w:lvlText w:val=""/>
      <w:lvlJc w:val="left"/>
      <w:pPr>
        <w:ind w:left="3597" w:hanging="360"/>
      </w:pPr>
      <w:rPr>
        <w:rFonts w:ascii="Symbol" w:hAnsi="Symbol" w:hint="default"/>
      </w:rPr>
    </w:lvl>
    <w:lvl w:ilvl="4" w:tplc="04070003" w:tentative="1">
      <w:start w:val="1"/>
      <w:numFmt w:val="bullet"/>
      <w:lvlText w:val="o"/>
      <w:lvlJc w:val="left"/>
      <w:pPr>
        <w:ind w:left="4317" w:hanging="360"/>
      </w:pPr>
      <w:rPr>
        <w:rFonts w:ascii="Courier New" w:hAnsi="Courier New" w:cs="Courier New" w:hint="default"/>
      </w:rPr>
    </w:lvl>
    <w:lvl w:ilvl="5" w:tplc="04070005" w:tentative="1">
      <w:start w:val="1"/>
      <w:numFmt w:val="bullet"/>
      <w:lvlText w:val=""/>
      <w:lvlJc w:val="left"/>
      <w:pPr>
        <w:ind w:left="5037" w:hanging="360"/>
      </w:pPr>
      <w:rPr>
        <w:rFonts w:ascii="Wingdings" w:hAnsi="Wingdings" w:hint="default"/>
      </w:rPr>
    </w:lvl>
    <w:lvl w:ilvl="6" w:tplc="04070001" w:tentative="1">
      <w:start w:val="1"/>
      <w:numFmt w:val="bullet"/>
      <w:lvlText w:val=""/>
      <w:lvlJc w:val="left"/>
      <w:pPr>
        <w:ind w:left="5757" w:hanging="360"/>
      </w:pPr>
      <w:rPr>
        <w:rFonts w:ascii="Symbol" w:hAnsi="Symbol" w:hint="default"/>
      </w:rPr>
    </w:lvl>
    <w:lvl w:ilvl="7" w:tplc="04070003" w:tentative="1">
      <w:start w:val="1"/>
      <w:numFmt w:val="bullet"/>
      <w:lvlText w:val="o"/>
      <w:lvlJc w:val="left"/>
      <w:pPr>
        <w:ind w:left="6477" w:hanging="360"/>
      </w:pPr>
      <w:rPr>
        <w:rFonts w:ascii="Courier New" w:hAnsi="Courier New" w:cs="Courier New" w:hint="default"/>
      </w:rPr>
    </w:lvl>
    <w:lvl w:ilvl="8" w:tplc="04070005" w:tentative="1">
      <w:start w:val="1"/>
      <w:numFmt w:val="bullet"/>
      <w:lvlText w:val=""/>
      <w:lvlJc w:val="left"/>
      <w:pPr>
        <w:ind w:left="7197" w:hanging="360"/>
      </w:pPr>
      <w:rPr>
        <w:rFonts w:ascii="Wingdings" w:hAnsi="Wingdings" w:hint="default"/>
      </w:rPr>
    </w:lvl>
  </w:abstractNum>
  <w:abstractNum w:abstractNumId="23" w15:restartNumberingAfterBreak="0">
    <w:nsid w:val="71C4373D"/>
    <w:multiLevelType w:val="hybridMultilevel"/>
    <w:tmpl w:val="22AC765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F64D23"/>
    <w:multiLevelType w:val="hybridMultilevel"/>
    <w:tmpl w:val="2CBA3214"/>
    <w:lvl w:ilvl="0" w:tplc="C09004A2">
      <w:numFmt w:val="bullet"/>
      <w:lvlText w:val="-"/>
      <w:lvlJc w:val="left"/>
      <w:pPr>
        <w:ind w:left="405" w:hanging="360"/>
      </w:pPr>
      <w:rPr>
        <w:rFonts w:ascii="Calibri" w:eastAsiaTheme="minorHAnsi" w:hAnsi="Calibri" w:cs="Calibri"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25" w15:restartNumberingAfterBreak="0">
    <w:nsid w:val="77EA1962"/>
    <w:multiLevelType w:val="hybridMultilevel"/>
    <w:tmpl w:val="55EEF69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A542B48"/>
    <w:multiLevelType w:val="multilevel"/>
    <w:tmpl w:val="426A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3"/>
  </w:num>
  <w:num w:numId="4">
    <w:abstractNumId w:val="11"/>
  </w:num>
  <w:num w:numId="5">
    <w:abstractNumId w:val="15"/>
  </w:num>
  <w:num w:numId="6">
    <w:abstractNumId w:val="19"/>
  </w:num>
  <w:num w:numId="7">
    <w:abstractNumId w:val="6"/>
  </w:num>
  <w:num w:numId="8">
    <w:abstractNumId w:val="13"/>
  </w:num>
  <w:num w:numId="9">
    <w:abstractNumId w:val="16"/>
  </w:num>
  <w:num w:numId="10">
    <w:abstractNumId w:val="20"/>
  </w:num>
  <w:num w:numId="11">
    <w:abstractNumId w:val="24"/>
  </w:num>
  <w:num w:numId="12">
    <w:abstractNumId w:val="5"/>
  </w:num>
  <w:num w:numId="13">
    <w:abstractNumId w:val="7"/>
  </w:num>
  <w:num w:numId="14">
    <w:abstractNumId w:val="17"/>
  </w:num>
  <w:num w:numId="15">
    <w:abstractNumId w:val="1"/>
  </w:num>
  <w:num w:numId="16">
    <w:abstractNumId w:val="12"/>
  </w:num>
  <w:num w:numId="17">
    <w:abstractNumId w:val="10"/>
  </w:num>
  <w:num w:numId="18">
    <w:abstractNumId w:val="21"/>
  </w:num>
  <w:num w:numId="19">
    <w:abstractNumId w:val="14"/>
  </w:num>
  <w:num w:numId="20">
    <w:abstractNumId w:val="18"/>
  </w:num>
  <w:num w:numId="21">
    <w:abstractNumId w:val="26"/>
  </w:num>
  <w:num w:numId="22">
    <w:abstractNumId w:val="9"/>
  </w:num>
  <w:num w:numId="23">
    <w:abstractNumId w:val="8"/>
  </w:num>
  <w:num w:numId="24">
    <w:abstractNumId w:val="0"/>
  </w:num>
  <w:num w:numId="25">
    <w:abstractNumId w:val="22"/>
  </w:num>
  <w:num w:numId="26">
    <w:abstractNumId w:val="2"/>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1E8"/>
    <w:rsid w:val="00006447"/>
    <w:rsid w:val="00080179"/>
    <w:rsid w:val="001A3717"/>
    <w:rsid w:val="0028733D"/>
    <w:rsid w:val="002C30F3"/>
    <w:rsid w:val="00304E82"/>
    <w:rsid w:val="003379BA"/>
    <w:rsid w:val="00412999"/>
    <w:rsid w:val="0045752C"/>
    <w:rsid w:val="006D0D3F"/>
    <w:rsid w:val="0072571B"/>
    <w:rsid w:val="007D4BB6"/>
    <w:rsid w:val="008A4E19"/>
    <w:rsid w:val="00B71A5D"/>
    <w:rsid w:val="00C94319"/>
    <w:rsid w:val="00CA2648"/>
    <w:rsid w:val="00CB2B5F"/>
    <w:rsid w:val="00DE1394"/>
    <w:rsid w:val="00E859E7"/>
    <w:rsid w:val="00EC4D74"/>
    <w:rsid w:val="00F52D24"/>
    <w:rsid w:val="00F641E8"/>
    <w:rsid w:val="00F9172D"/>
    <w:rsid w:val="00FE5B6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7F264"/>
  <w15:chartTrackingRefBased/>
  <w15:docId w15:val="{668B7AF3-2D77-455C-AED1-1ED009864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04E82"/>
  </w:style>
  <w:style w:type="paragraph" w:styleId="berschrift2">
    <w:name w:val="heading 2"/>
    <w:basedOn w:val="Standard"/>
    <w:link w:val="berschrift2Zchn"/>
    <w:uiPriority w:val="9"/>
    <w:qFormat/>
    <w:rsid w:val="0000644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006447"/>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641E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641E8"/>
  </w:style>
  <w:style w:type="paragraph" w:styleId="Fuzeile">
    <w:name w:val="footer"/>
    <w:basedOn w:val="Standard"/>
    <w:link w:val="FuzeileZchn"/>
    <w:uiPriority w:val="99"/>
    <w:unhideWhenUsed/>
    <w:rsid w:val="00F641E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641E8"/>
  </w:style>
  <w:style w:type="paragraph" w:customStyle="1" w:styleId="SchulmaterialMVT">
    <w:name w:val="Schulmaterial MVT"/>
    <w:basedOn w:val="Standard"/>
    <w:link w:val="SchulmaterialMVTZchn"/>
    <w:qFormat/>
    <w:rsid w:val="00F641E8"/>
    <w:rPr>
      <w:rFonts w:ascii="TradeGothic" w:hAnsi="TradeGothic"/>
      <w:sz w:val="24"/>
    </w:rPr>
  </w:style>
  <w:style w:type="character" w:customStyle="1" w:styleId="SchulmaterialMVTZchn">
    <w:name w:val="Schulmaterial MVT Zchn"/>
    <w:basedOn w:val="Absatz-Standardschriftart"/>
    <w:link w:val="SchulmaterialMVT"/>
    <w:rsid w:val="00F641E8"/>
    <w:rPr>
      <w:rFonts w:ascii="TradeGothic" w:hAnsi="TradeGothic"/>
      <w:sz w:val="24"/>
    </w:rPr>
  </w:style>
  <w:style w:type="paragraph" w:styleId="Funotentext">
    <w:name w:val="footnote text"/>
    <w:basedOn w:val="Standard"/>
    <w:link w:val="FunotentextZchn"/>
    <w:semiHidden/>
    <w:rsid w:val="001A3717"/>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1A3717"/>
    <w:rPr>
      <w:rFonts w:ascii="Times New Roman" w:eastAsia="Times New Roman" w:hAnsi="Times New Roman" w:cs="Times New Roman"/>
      <w:sz w:val="20"/>
      <w:szCs w:val="20"/>
      <w:lang w:eastAsia="de-DE"/>
    </w:rPr>
  </w:style>
  <w:style w:type="character" w:styleId="Funotenzeichen">
    <w:name w:val="footnote reference"/>
    <w:semiHidden/>
    <w:rsid w:val="001A3717"/>
    <w:rPr>
      <w:vertAlign w:val="superscript"/>
    </w:rPr>
  </w:style>
  <w:style w:type="character" w:styleId="Hyperlink">
    <w:name w:val="Hyperlink"/>
    <w:basedOn w:val="Absatz-Standardschriftart"/>
    <w:uiPriority w:val="99"/>
    <w:unhideWhenUsed/>
    <w:rsid w:val="001A3717"/>
    <w:rPr>
      <w:color w:val="0000FF"/>
      <w:u w:val="single"/>
    </w:rPr>
  </w:style>
  <w:style w:type="paragraph" w:styleId="Listenabsatz">
    <w:name w:val="List Paragraph"/>
    <w:basedOn w:val="Standard"/>
    <w:uiPriority w:val="34"/>
    <w:qFormat/>
    <w:rsid w:val="001A3717"/>
    <w:pPr>
      <w:ind w:left="720"/>
      <w:contextualSpacing/>
    </w:pPr>
  </w:style>
  <w:style w:type="paragraph" w:styleId="StandardWeb">
    <w:name w:val="Normal (Web)"/>
    <w:basedOn w:val="Standard"/>
    <w:uiPriority w:val="99"/>
    <w:unhideWhenUsed/>
    <w:rsid w:val="001A371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einLeerraum">
    <w:name w:val="No Spacing"/>
    <w:uiPriority w:val="1"/>
    <w:qFormat/>
    <w:rsid w:val="001A3717"/>
    <w:pPr>
      <w:spacing w:after="0" w:line="240" w:lineRule="auto"/>
    </w:pPr>
  </w:style>
  <w:style w:type="character" w:customStyle="1" w:styleId="field-contributor-ref-text">
    <w:name w:val="field-contributor-ref-text"/>
    <w:basedOn w:val="Absatz-Standardschriftart"/>
    <w:rsid w:val="001A3717"/>
  </w:style>
  <w:style w:type="character" w:customStyle="1" w:styleId="field-contributor-type">
    <w:name w:val="field-contributor-type"/>
    <w:basedOn w:val="Absatz-Standardschriftart"/>
    <w:rsid w:val="001A3717"/>
  </w:style>
  <w:style w:type="character" w:customStyle="1" w:styleId="text-bold">
    <w:name w:val="text-bold"/>
    <w:basedOn w:val="Absatz-Standardschriftart"/>
    <w:rsid w:val="00304E82"/>
  </w:style>
  <w:style w:type="paragraph" w:styleId="Textkrper2">
    <w:name w:val="Body Text 2"/>
    <w:basedOn w:val="Standard"/>
    <w:link w:val="Textkrper2Zchn"/>
    <w:semiHidden/>
    <w:rsid w:val="00304E82"/>
    <w:pPr>
      <w:spacing w:after="0" w:line="240" w:lineRule="auto"/>
      <w:jc w:val="both"/>
    </w:pPr>
    <w:rPr>
      <w:rFonts w:ascii="Times New Roman" w:eastAsia="Times New Roman" w:hAnsi="Times New Roman" w:cs="Times New Roman"/>
      <w:i/>
      <w:iCs/>
      <w:sz w:val="24"/>
      <w:szCs w:val="24"/>
      <w:lang w:eastAsia="de-DE"/>
    </w:rPr>
  </w:style>
  <w:style w:type="character" w:customStyle="1" w:styleId="Textkrper2Zchn">
    <w:name w:val="Textkörper 2 Zchn"/>
    <w:basedOn w:val="Absatz-Standardschriftart"/>
    <w:link w:val="Textkrper2"/>
    <w:semiHidden/>
    <w:rsid w:val="00304E82"/>
    <w:rPr>
      <w:rFonts w:ascii="Times New Roman" w:eastAsia="Times New Roman" w:hAnsi="Times New Roman" w:cs="Times New Roman"/>
      <w:i/>
      <w:iCs/>
      <w:sz w:val="24"/>
      <w:szCs w:val="24"/>
      <w:lang w:eastAsia="de-DE"/>
    </w:rPr>
  </w:style>
  <w:style w:type="character" w:customStyle="1" w:styleId="atc-textfirstletter">
    <w:name w:val="atc-textfirstletter"/>
    <w:basedOn w:val="Absatz-Standardschriftart"/>
    <w:rsid w:val="00304E82"/>
  </w:style>
  <w:style w:type="character" w:customStyle="1" w:styleId="berschrift2Zchn">
    <w:name w:val="Überschrift 2 Zchn"/>
    <w:basedOn w:val="Absatz-Standardschriftart"/>
    <w:link w:val="berschrift2"/>
    <w:uiPriority w:val="9"/>
    <w:rsid w:val="00006447"/>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006447"/>
    <w:rPr>
      <w:rFonts w:ascii="Times New Roman" w:eastAsia="Times New Roman" w:hAnsi="Times New Roman" w:cs="Times New Roman"/>
      <w:b/>
      <w:bCs/>
      <w:sz w:val="27"/>
      <w:szCs w:val="27"/>
      <w:lang w:eastAsia="de-DE"/>
    </w:rPr>
  </w:style>
  <w:style w:type="character" w:customStyle="1" w:styleId="atc-headlineemphasis">
    <w:name w:val="atc-headlineemphasis"/>
    <w:basedOn w:val="Absatz-Standardschriftart"/>
    <w:rsid w:val="00006447"/>
  </w:style>
  <w:style w:type="character" w:customStyle="1" w:styleId="atc-headlineemphasistext">
    <w:name w:val="atc-headlineemphasistext"/>
    <w:basedOn w:val="Absatz-Standardschriftart"/>
    <w:rsid w:val="00006447"/>
  </w:style>
  <w:style w:type="character" w:customStyle="1" w:styleId="o-visuallyhidden">
    <w:name w:val="o-visuallyhidden"/>
    <w:basedOn w:val="Absatz-Standardschriftart"/>
    <w:rsid w:val="00006447"/>
  </w:style>
  <w:style w:type="character" w:customStyle="1" w:styleId="atc-headlinetext">
    <w:name w:val="atc-headlinetext"/>
    <w:basedOn w:val="Absatz-Standardschriftart"/>
    <w:rsid w:val="00006447"/>
  </w:style>
  <w:style w:type="paragraph" w:customStyle="1" w:styleId="atc-metaitem">
    <w:name w:val="atc-metaitem"/>
    <w:basedOn w:val="Standard"/>
    <w:rsid w:val="0000644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tc-metaauthortext">
    <w:name w:val="atc-metaauthortext"/>
    <w:basedOn w:val="Absatz-Standardschriftart"/>
    <w:rsid w:val="00006447"/>
  </w:style>
  <w:style w:type="character" w:customStyle="1" w:styleId="atc-metaauthor">
    <w:name w:val="atc-metaauthor"/>
    <w:basedOn w:val="Absatz-Standardschriftart"/>
    <w:rsid w:val="00006447"/>
  </w:style>
  <w:style w:type="character" w:customStyle="1" w:styleId="atc-metaitemseparator">
    <w:name w:val="atc-metaitemseparator"/>
    <w:basedOn w:val="Absatz-Standardschriftart"/>
    <w:rsid w:val="00006447"/>
  </w:style>
  <w:style w:type="character" w:customStyle="1" w:styleId="atc-metatimetext">
    <w:name w:val="atc-metatimetext"/>
    <w:basedOn w:val="Absatz-Standardschriftart"/>
    <w:rsid w:val="00006447"/>
  </w:style>
  <w:style w:type="character" w:customStyle="1" w:styleId="btn-base">
    <w:name w:val="btn-base"/>
    <w:basedOn w:val="Absatz-Standardschriftart"/>
    <w:rsid w:val="00006447"/>
  </w:style>
  <w:style w:type="character" w:customStyle="1" w:styleId="js-btn-baseicon">
    <w:name w:val="js-btn-base_icon"/>
    <w:basedOn w:val="Absatz-Standardschriftart"/>
    <w:rsid w:val="00006447"/>
  </w:style>
  <w:style w:type="character" w:customStyle="1" w:styleId="js-btn-basehiddentext">
    <w:name w:val="js-btn-base_hiddentext"/>
    <w:basedOn w:val="Absatz-Standardschriftart"/>
    <w:rsid w:val="00006447"/>
  </w:style>
  <w:style w:type="paragraph" w:customStyle="1" w:styleId="atc-imagedescriptioninner">
    <w:name w:val="atc-imagedescriptioninner"/>
    <w:basedOn w:val="Standard"/>
    <w:rsid w:val="0000644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tc-imagedescriptiontextcontainer">
    <w:name w:val="atc-imagedescriptiontextcontainer"/>
    <w:basedOn w:val="Absatz-Standardschriftart"/>
    <w:rsid w:val="00006447"/>
  </w:style>
  <w:style w:type="character" w:customStyle="1" w:styleId="atc-imagedescriptiontext">
    <w:name w:val="atc-imagedescriptiontext"/>
    <w:basedOn w:val="Absatz-Standardschriftart"/>
    <w:rsid w:val="00006447"/>
  </w:style>
  <w:style w:type="character" w:customStyle="1" w:styleId="atc-imagedescriptioncopyright">
    <w:name w:val="atc-imagedescriptioncopyright"/>
    <w:basedOn w:val="Absatz-Standardschriftart"/>
    <w:rsid w:val="00006447"/>
  </w:style>
  <w:style w:type="paragraph" w:customStyle="1" w:styleId="atc-introtext">
    <w:name w:val="atc-introtext"/>
    <w:basedOn w:val="Standard"/>
    <w:rsid w:val="0000644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tn-pagefunctionsitem">
    <w:name w:val="ctn-pagefunctions_item"/>
    <w:basedOn w:val="Standard"/>
    <w:rsid w:val="0000644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om-buttonsitemlinktext">
    <w:name w:val="som-buttons_itemlinktext"/>
    <w:basedOn w:val="Absatz-Standardschriftart"/>
    <w:rsid w:val="00006447"/>
  </w:style>
  <w:style w:type="character" w:customStyle="1" w:styleId="ctn-pagefunctionsitemrecommendationvalue">
    <w:name w:val="ctn-pagefunctions_itemrecommendationvalue"/>
    <w:basedOn w:val="Absatz-Standardschriftart"/>
    <w:rsid w:val="00006447"/>
  </w:style>
  <w:style w:type="character" w:customStyle="1" w:styleId="ctn-pagefunctionsitemcommentvalue">
    <w:name w:val="ctn-pagefunctions_itemcommentvalue"/>
    <w:basedOn w:val="Absatz-Standardschriftart"/>
    <w:rsid w:val="00006447"/>
  </w:style>
  <w:style w:type="paragraph" w:customStyle="1" w:styleId="som-buttonsitem">
    <w:name w:val="som-buttons_item"/>
    <w:basedOn w:val="Standard"/>
    <w:rsid w:val="0000644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tc-readtimetext">
    <w:name w:val="atc-readtime_text"/>
    <w:basedOn w:val="Absatz-Standardschriftart"/>
    <w:rsid w:val="00006447"/>
  </w:style>
  <w:style w:type="paragraph" w:customStyle="1" w:styleId="first">
    <w:name w:val="first"/>
    <w:basedOn w:val="Standard"/>
    <w:rsid w:val="0000644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tc-textparagraph">
    <w:name w:val="atc-textparagraph"/>
    <w:basedOn w:val="Standard"/>
    <w:rsid w:val="0000644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tn-basetextwrapper">
    <w:name w:val="btn-base_textwrapper"/>
    <w:basedOn w:val="Absatz-Standardschriftart"/>
    <w:rsid w:val="00006447"/>
  </w:style>
  <w:style w:type="character" w:customStyle="1" w:styleId="btn-basetext">
    <w:name w:val="btn-base_text"/>
    <w:basedOn w:val="Absatz-Standardschriftart"/>
    <w:rsid w:val="00006447"/>
  </w:style>
  <w:style w:type="character" w:customStyle="1" w:styleId="ctn-placeholdercontentdescriptionheadlineemphasis">
    <w:name w:val="ctn-placeholdercontent_descriptionheadlineemphasis"/>
    <w:basedOn w:val="Absatz-Standardschriftart"/>
    <w:rsid w:val="00006447"/>
  </w:style>
  <w:style w:type="character" w:customStyle="1" w:styleId="ctn-placeholdercontentdescriptionheadlineemphasistext">
    <w:name w:val="ctn-placeholdercontent_descriptionheadlineemphasistext"/>
    <w:basedOn w:val="Absatz-Standardschriftart"/>
    <w:rsid w:val="00006447"/>
  </w:style>
  <w:style w:type="character" w:customStyle="1" w:styleId="ctn-placeholdercontentdescriptionheadlinetextcontainer">
    <w:name w:val="ctn-placeholdercontent_descriptionheadlinetextcontainer"/>
    <w:basedOn w:val="Absatz-Standardschriftart"/>
    <w:rsid w:val="00006447"/>
  </w:style>
  <w:style w:type="character" w:customStyle="1" w:styleId="ctn-placeholdercontentdescriptionheadlinetext">
    <w:name w:val="ctn-placeholdercontent_descriptionheadlinetext"/>
    <w:basedOn w:val="Absatz-Standardschriftart"/>
    <w:rsid w:val="00006447"/>
  </w:style>
  <w:style w:type="character" w:styleId="Hervorhebung">
    <w:name w:val="Emphasis"/>
    <w:basedOn w:val="Absatz-Standardschriftart"/>
    <w:uiPriority w:val="20"/>
    <w:qFormat/>
    <w:rsid w:val="00006447"/>
    <w:rPr>
      <w:i/>
      <w:iCs/>
    </w:rPr>
  </w:style>
  <w:style w:type="character" w:styleId="Fett">
    <w:name w:val="Strong"/>
    <w:basedOn w:val="Absatz-Standardschriftart"/>
    <w:uiPriority w:val="22"/>
    <w:qFormat/>
    <w:rsid w:val="00006447"/>
    <w:rPr>
      <w:b/>
      <w:bCs/>
    </w:rPr>
  </w:style>
  <w:style w:type="paragraph" w:customStyle="1" w:styleId="id-storyelement-paragraph">
    <w:name w:val="id-storyelement-paragraph"/>
    <w:basedOn w:val="Standard"/>
    <w:rsid w:val="0000644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901oao">
    <w:name w:val="css-901oao"/>
    <w:basedOn w:val="Absatz-Standardschriftart"/>
    <w:rsid w:val="00006447"/>
  </w:style>
  <w:style w:type="paragraph" w:styleId="Sprechblasentext">
    <w:name w:val="Balloon Text"/>
    <w:basedOn w:val="Standard"/>
    <w:link w:val="SprechblasentextZchn"/>
    <w:uiPriority w:val="99"/>
    <w:semiHidden/>
    <w:unhideWhenUsed/>
    <w:rsid w:val="00F9172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917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521001">
      <w:bodyDiv w:val="1"/>
      <w:marLeft w:val="0"/>
      <w:marRight w:val="0"/>
      <w:marTop w:val="0"/>
      <w:marBottom w:val="0"/>
      <w:divBdr>
        <w:top w:val="none" w:sz="0" w:space="0" w:color="auto"/>
        <w:left w:val="none" w:sz="0" w:space="0" w:color="auto"/>
        <w:bottom w:val="none" w:sz="0" w:space="0" w:color="auto"/>
        <w:right w:val="none" w:sz="0" w:space="0" w:color="auto"/>
      </w:divBdr>
      <w:divsChild>
        <w:div w:id="849836226">
          <w:marLeft w:val="0"/>
          <w:marRight w:val="0"/>
          <w:marTop w:val="0"/>
          <w:marBottom w:val="0"/>
          <w:divBdr>
            <w:top w:val="none" w:sz="0" w:space="0" w:color="auto"/>
            <w:left w:val="none" w:sz="0" w:space="0" w:color="auto"/>
            <w:bottom w:val="none" w:sz="0" w:space="0" w:color="auto"/>
            <w:right w:val="none" w:sz="0" w:space="0" w:color="auto"/>
          </w:divBdr>
        </w:div>
        <w:div w:id="739787824">
          <w:marLeft w:val="0"/>
          <w:marRight w:val="0"/>
          <w:marTop w:val="0"/>
          <w:marBottom w:val="0"/>
          <w:divBdr>
            <w:top w:val="none" w:sz="0" w:space="0" w:color="auto"/>
            <w:left w:val="none" w:sz="0" w:space="0" w:color="auto"/>
            <w:bottom w:val="none" w:sz="0" w:space="0" w:color="auto"/>
            <w:right w:val="none" w:sz="0" w:space="0" w:color="auto"/>
          </w:divBdr>
        </w:div>
        <w:div w:id="322510758">
          <w:marLeft w:val="0"/>
          <w:marRight w:val="0"/>
          <w:marTop w:val="0"/>
          <w:marBottom w:val="0"/>
          <w:divBdr>
            <w:top w:val="none" w:sz="0" w:space="0" w:color="auto"/>
            <w:left w:val="none" w:sz="0" w:space="0" w:color="auto"/>
            <w:bottom w:val="none" w:sz="0" w:space="0" w:color="auto"/>
            <w:right w:val="none" w:sz="0" w:space="0" w:color="auto"/>
          </w:divBdr>
        </w:div>
        <w:div w:id="1337607983">
          <w:marLeft w:val="0"/>
          <w:marRight w:val="0"/>
          <w:marTop w:val="0"/>
          <w:marBottom w:val="0"/>
          <w:divBdr>
            <w:top w:val="none" w:sz="0" w:space="0" w:color="auto"/>
            <w:left w:val="none" w:sz="0" w:space="0" w:color="auto"/>
            <w:bottom w:val="none" w:sz="0" w:space="0" w:color="auto"/>
            <w:right w:val="none" w:sz="0" w:space="0" w:color="auto"/>
          </w:divBdr>
          <w:divsChild>
            <w:div w:id="1055393998">
              <w:marLeft w:val="0"/>
              <w:marRight w:val="0"/>
              <w:marTop w:val="0"/>
              <w:marBottom w:val="0"/>
              <w:divBdr>
                <w:top w:val="none" w:sz="0" w:space="0" w:color="auto"/>
                <w:left w:val="none" w:sz="0" w:space="0" w:color="auto"/>
                <w:bottom w:val="none" w:sz="0" w:space="0" w:color="auto"/>
                <w:right w:val="none" w:sz="0" w:space="0" w:color="auto"/>
              </w:divBdr>
            </w:div>
          </w:divsChild>
        </w:div>
        <w:div w:id="1841115348">
          <w:marLeft w:val="0"/>
          <w:marRight w:val="0"/>
          <w:marTop w:val="0"/>
          <w:marBottom w:val="0"/>
          <w:divBdr>
            <w:top w:val="none" w:sz="0" w:space="0" w:color="auto"/>
            <w:left w:val="none" w:sz="0" w:space="0" w:color="auto"/>
            <w:bottom w:val="none" w:sz="0" w:space="0" w:color="auto"/>
            <w:right w:val="none" w:sz="0" w:space="0" w:color="auto"/>
          </w:divBdr>
          <w:divsChild>
            <w:div w:id="378937643">
              <w:marLeft w:val="0"/>
              <w:marRight w:val="0"/>
              <w:marTop w:val="0"/>
              <w:marBottom w:val="0"/>
              <w:divBdr>
                <w:top w:val="none" w:sz="0" w:space="0" w:color="auto"/>
                <w:left w:val="none" w:sz="0" w:space="0" w:color="auto"/>
                <w:bottom w:val="none" w:sz="0" w:space="0" w:color="auto"/>
                <w:right w:val="none" w:sz="0" w:space="0" w:color="auto"/>
              </w:divBdr>
              <w:divsChild>
                <w:div w:id="1887643410">
                  <w:marLeft w:val="0"/>
                  <w:marRight w:val="0"/>
                  <w:marTop w:val="0"/>
                  <w:marBottom w:val="0"/>
                  <w:divBdr>
                    <w:top w:val="none" w:sz="0" w:space="0" w:color="auto"/>
                    <w:left w:val="none" w:sz="0" w:space="0" w:color="auto"/>
                    <w:bottom w:val="none" w:sz="0" w:space="0" w:color="auto"/>
                    <w:right w:val="none" w:sz="0" w:space="0" w:color="auto"/>
                  </w:divBdr>
                </w:div>
                <w:div w:id="107023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65640">
          <w:marLeft w:val="0"/>
          <w:marRight w:val="0"/>
          <w:marTop w:val="0"/>
          <w:marBottom w:val="0"/>
          <w:divBdr>
            <w:top w:val="none" w:sz="0" w:space="0" w:color="auto"/>
            <w:left w:val="none" w:sz="0" w:space="0" w:color="auto"/>
            <w:bottom w:val="none" w:sz="0" w:space="0" w:color="auto"/>
            <w:right w:val="none" w:sz="0" w:space="0" w:color="auto"/>
          </w:divBdr>
          <w:divsChild>
            <w:div w:id="929966152">
              <w:marLeft w:val="0"/>
              <w:marRight w:val="0"/>
              <w:marTop w:val="0"/>
              <w:marBottom w:val="0"/>
              <w:divBdr>
                <w:top w:val="none" w:sz="0" w:space="0" w:color="auto"/>
                <w:left w:val="none" w:sz="0" w:space="0" w:color="auto"/>
                <w:bottom w:val="none" w:sz="0" w:space="0" w:color="auto"/>
                <w:right w:val="none" w:sz="0" w:space="0" w:color="auto"/>
              </w:divBdr>
              <w:divsChild>
                <w:div w:id="1321882140">
                  <w:marLeft w:val="0"/>
                  <w:marRight w:val="0"/>
                  <w:marTop w:val="0"/>
                  <w:marBottom w:val="0"/>
                  <w:divBdr>
                    <w:top w:val="none" w:sz="0" w:space="0" w:color="auto"/>
                    <w:left w:val="none" w:sz="0" w:space="0" w:color="auto"/>
                    <w:bottom w:val="none" w:sz="0" w:space="0" w:color="auto"/>
                    <w:right w:val="none" w:sz="0" w:space="0" w:color="auto"/>
                  </w:divBdr>
                </w:div>
                <w:div w:id="24538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muenchner-volkstheater.de/menschen/schauspiel/ensemble/anne-stein" TargetMode="External"/><Relationship Id="rId18" Type="http://schemas.openxmlformats.org/officeDocument/2006/relationships/hyperlink" Target="https://pinkstinks.de/warum-sind-fiese-beleidigungen-oft-weiblich/"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sueddeutsche.de/kultur/muenchner-volkstheater-pussy-sludge-die-verlorene-ehre-der-katharina-blum-1.5664146" TargetMode="External"/><Relationship Id="rId7" Type="http://schemas.openxmlformats.org/officeDocument/2006/relationships/customXml" Target="ink/ink1.xml"/><Relationship Id="rId12" Type="http://schemas.openxmlformats.org/officeDocument/2006/relationships/image" Target="media/image3.emf"/><Relationship Id="rId17" Type="http://schemas.openxmlformats.org/officeDocument/2006/relationships/hyperlink" Target="https://www.exberliner.com/stage/grab-em-by-the-pussy-sludg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uenchner-volkstheater.de/menschen/schauspiel/ensemble/lorenz-hochhuth" TargetMode="External"/><Relationship Id="rId20" Type="http://schemas.openxmlformats.org/officeDocument/2006/relationships/hyperlink" Target="https://www.muenchen.tv/mediathek/video/pussy-sludge-neu-im-volkstheat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3.xm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muenchner-volkstheater.de/menschen/schauspiel/ensemble/lukas-darnstaedt" TargetMode="External"/><Relationship Id="rId23"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yperlink" Target="https://www.abendzeitung-muenchen.de/kultur/buehne/mirjam-loibl-ueber-franz-kafkas-der-bau-am-volkstheater-art-554312" TargetMode="Externa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hyperlink" Target="https://www.muenchner-volkstheater.de/menschen/schauspiel/marisa-growaldt" TargetMode="External"/><Relationship Id="rId22" Type="http://schemas.openxmlformats.org/officeDocument/2006/relationships/hyperlink" Target="https://www.tz.de/muenchen/kultur/muenchner-volkstheater-premiere-pussy-sludge-kritik-gracie-gardner-erstauffuehrung-zr-91813637.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nsemblestudiotheatre.org/gracie-gardner" TargetMode="External"/><Relationship Id="rId2" Type="http://schemas.openxmlformats.org/officeDocument/2006/relationships/hyperlink" Target="https://www.fischer-theater.de/theater/autor/gracie-gardner/t4337951" TargetMode="External"/><Relationship Id="rId1" Type="http://schemas.openxmlformats.org/officeDocument/2006/relationships/hyperlink" Target="http://www.graciegardner.com/" TargetMode="External"/><Relationship Id="rId5" Type="http://schemas.openxmlformats.org/officeDocument/2006/relationships/hyperlink" Target="https://henschel-schauspiel.de/de/person/2289" TargetMode="External"/><Relationship Id="rId4" Type="http://schemas.openxmlformats.org/officeDocument/2006/relationships/hyperlink" Target="http://www.mirjamloib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11:38:58.372"/>
    </inkml:context>
    <inkml:brush xml:id="br0">
      <inkml:brushProperty name="width" value="0.05" units="cm"/>
      <inkml:brushProperty name="height" value="0.05" units="cm"/>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11:38:58.373"/>
    </inkml:context>
    <inkml:brush xml:id="br0">
      <inkml:brushProperty name="width" value="0.05" units="cm"/>
      <inkml:brushProperty name="height" value="0.05" units="cm"/>
    </inkml:brush>
  </inkml:definitions>
  <inkml:trace contextRef="#ctx0" brushRef="#br0">957 21 24575,'1231'0'0,"-1185"2"0,0 3 0,76 16 0,-37-5 0,899 161 0,-154-26 0,-484-101 0,-144-23 0,-149-17 0,58 19 0,23 6 0,586 102 0,-709-134 0,-1 1 0,1 0 0,-1 0 0,1 1 0,-1 0 0,-1 1 0,1 0 0,-1 1 0,0 0 0,10 10 0,11 14 0,36 45 0,-36-40 0,-17-20 0,129 143 0,-127-141 0,-1 0 0,-1 1 0,-1 0 0,-1 1 0,0 0 0,12 36 0,-9-22 0,24 39 0,15 13 0,71 125 0,-107-180 0,156 284 0,-138-259 0,-8-13 0,28 61 0,-48-87 0,-1-1 0,0 1 0,-1 0 0,-1 1 0,-1-1 0,0 1 0,0 29 0,0 68 0,19 123 0,-14-194 0,3-1 0,18 49 0,14 58 0,-27-64 0,52 160 0,-58-218 0,-2 0 0,-2 1 0,0 0 0,2 52 0,-7 122 0,-3-104 0,4 123 0,-16 323 0,2-464 0,-27 93 0,21-100 0,7-38 0,-2-1 0,-1 0 0,-2 0 0,-23 37 0,12-25 0,-20 55 0,-95 236 0,88-216 0,33-73 0,3-13 0,3 1 0,1 1 0,1 0 0,-11 62 0,3 100 0,8 350 0,15-509 0,3 1 0,1-1 0,2 0 0,1-1 0,16 40 0,0-14 0,4 0 0,38 66 0,-44-98 0,0-2 0,3-1 0,0 0 0,2-2 0,56 45 0,9 11 0,-69-63 0,-1 2 0,-2 1 0,0 0 0,-1 2 0,17 31 0,17 27 0,-33-55 0,20 41 0,13 42 0,54 167 0,-97-246 0,5 10 0,-3 0 0,-1 1 0,-2 1 0,7 88 0,-16-111 0,-2 0 0,0 1 0,-6 31 0,4-42 0,-1-1 0,0 1 0,-1-1 0,0-1 0,0 1 0,-2-1 0,-12 19 0,-2 0 0,-2-1 0,-1 0 0,-1-3 0,-1 0 0,-1-1 0,-1-1 0,-1-2 0,-1-1 0,-1-2 0,-1 0 0,-46 18 0,38-23 0,-2-1 0,1-2 0,-2-2 0,1-1 0,-1-3 0,-73 1 0,-429-35 0,65 1 0,-404 49 0,690-13 0,100-6 0,-111 16 0,18 3 0,-1-8 0,-287-16 0,318-9 0,0-6 0,-282-72 0,204 20 0,-227-101 0,408 146 0,-79-50 0,14 6 0,-530-286 0,588 320 0,-38-16 0,54 29 0,1-2 0,-46-33 0,82 51 0,1-1 0,0 0 0,0-1 0,0 1 0,1-1 0,0-1 0,1 1 0,0-1 0,0 0 0,1 0 0,0-1 0,0 1 0,1-1 0,-2-12 0,-2-16 0,1 0 0,0-56 0,4 43 0,-6-383 0,10 421 0,0 1 0,0 0 0,1 0 0,1 0 0,0 0 0,0 0 0,11-18 0,53-75 0,-48 75 0,114-138 0,14-22 0,-10-11 0,-125 178 0,0-1 0,-2 0 0,-1-1 0,-1 0 0,-1-1 0,-2 0 0,0 0 0,2-31 0,-1-29 0,-6-101 0,-2 123 0,-1 44 0,-2 0 0,0-1 0,-1 2 0,-2-1 0,0 0 0,0 1 0,-2 1 0,-19-31 0,11 17 0,2 4 0,-2 1 0,-1 0 0,-1 1 0,-2 1 0,0 1 0,-1 1 0,-39-31 0,23 26 0,0 2 0,-2 1 0,0 2 0,-68-27 0,62 31 0,0-3 0,-68-43 0,76 39 0,11 10 0,1-2 0,0-1 0,1-1 0,1-1 0,2-2 0,-30-34 0,5-14 0,4-1 0,2-2 0,3-2 0,-26-81 0,49 118 0,3 12 0,2 0 0,1-1 0,1 0 0,1-1 0,2 1 0,-3-45 0,11-18 0,19-128 0,-18 174 0,-1-49 0,-3 52 0,9-71 0,1 31 0,0-84 0,3-41 0,-2 56 0,-9-198 0,-5 153 0,3-659 0,2 795 0,2 0 0,3 1 0,20-84 0,71-167 0,-79 257 0,-8 20 0,1 1 0,1 1 0,25-41 0,-3 8 0,-3-1 0,34-95 0,-38 87 0,-21 60 0,0-1 0,1 2 0,0-1 0,1 1 0,16-17 0,-11 13 0,-1 1 0,13-23 0,-8 2 0,23-60 0,-9 16 0,-27 71 0,1 0 0,0 0 0,0 1 0,1-1 0,13-12 0,20-26 0,-11-2 0,20-28 0,-44 73 8,-1-1 0,1 1 0,1 0 0,-1 0 0,1 0 0,-1 1 0,1 0 0,0 0 0,7-2 0,62-19-625,-58 18-211,9-1-5998</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11:38:58.374"/>
    </inkml:context>
    <inkml:brush xml:id="br0">
      <inkml:brushProperty name="width" value="0.025" units="cm"/>
      <inkml:brushProperty name="height" value="0.025" units="cm"/>
    </inkml:brush>
  </inkml:definitions>
  <inkml:trace contextRef="#ctx0" brushRef="#br0">1 0 24575,'0'0'-8191</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2717</Words>
  <Characters>17124</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Hack</dc:creator>
  <cp:keywords/>
  <dc:description/>
  <cp:lastModifiedBy>Gabriele Hack</cp:lastModifiedBy>
  <cp:revision>4</cp:revision>
  <cp:lastPrinted>2022-12-06T11:50:00Z</cp:lastPrinted>
  <dcterms:created xsi:type="dcterms:W3CDTF">2022-12-06T11:44:00Z</dcterms:created>
  <dcterms:modified xsi:type="dcterms:W3CDTF">2022-12-06T11:51:00Z</dcterms:modified>
</cp:coreProperties>
</file>